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D3B5A" w:rsidRPr="000D3B5A" w:rsidRDefault="000D3B5A" w:rsidP="00B27F7C">
      <w:pPr>
        <w:rPr>
          <w:b/>
          <w:sz w:val="28"/>
        </w:rPr>
      </w:pPr>
      <w:bookmarkStart w:id="0" w:name="_GoBack"/>
      <w:bookmarkEnd w:id="0"/>
      <w:r w:rsidRPr="000D3B5A">
        <w:rPr>
          <w:b/>
          <w:sz w:val="28"/>
        </w:rPr>
        <w:t>‘Today this Scripture is fulfilled in your hearing’ (v.21)</w:t>
      </w:r>
    </w:p>
    <w:p w:rsidR="000D3B5A" w:rsidRPr="000D3B5A" w:rsidRDefault="00B27F7C" w:rsidP="00B27F7C">
      <w:pPr>
        <w:rPr>
          <w:sz w:val="28"/>
        </w:rPr>
      </w:pPr>
      <w:r w:rsidRPr="000D3B5A">
        <w:rPr>
          <w:sz w:val="28"/>
        </w:rPr>
        <w:t>The scene we witness today has sometimes been called Jesus’ ‘mission statement’ or ‘manifesto’. Using lines from Isaiah that place the poor and the oppressed front and centre, Jesus declares to the people of his home village, ‘Today this Scripture is fulfilled in your hearing’ (v.21). It is a truly bravura moment.</w:t>
      </w:r>
    </w:p>
    <w:p w:rsidR="00B27F7C" w:rsidRPr="000D3B5A" w:rsidRDefault="00B27F7C" w:rsidP="00B27F7C">
      <w:pPr>
        <w:rPr>
          <w:sz w:val="28"/>
        </w:rPr>
      </w:pPr>
      <w:r w:rsidRPr="000D3B5A">
        <w:rPr>
          <w:sz w:val="28"/>
        </w:rPr>
        <w:t>Imagine reading such a bold piece of Scripture in your home church, among people who have known you since you were a child, and saying, ‘Well, folks, today, the promise contained in these words has come to its fulfilment.’ It would almost certainly cause some strong reactions, from disbelief, surprise, through to shock and, perhaps, mockery. </w:t>
      </w:r>
    </w:p>
    <w:p w:rsidR="000D3B5A" w:rsidRPr="000D3B5A" w:rsidRDefault="00B27F7C" w:rsidP="00B27F7C">
      <w:pPr>
        <w:rPr>
          <w:sz w:val="28"/>
        </w:rPr>
      </w:pPr>
      <w:r w:rsidRPr="000D3B5A">
        <w:rPr>
          <w:sz w:val="28"/>
        </w:rPr>
        <w:t xml:space="preserve">Two things leap out of this ‘starting point’ for Jesus’ adult ministry. </w:t>
      </w:r>
    </w:p>
    <w:p w:rsidR="000D3B5A" w:rsidRPr="000D3B5A" w:rsidRDefault="00B27F7C" w:rsidP="000D3B5A">
      <w:pPr>
        <w:pStyle w:val="ListParagraph"/>
        <w:numPr>
          <w:ilvl w:val="0"/>
          <w:numId w:val="1"/>
        </w:numPr>
        <w:rPr>
          <w:sz w:val="28"/>
        </w:rPr>
      </w:pPr>
      <w:r w:rsidRPr="000D3B5A">
        <w:rPr>
          <w:sz w:val="28"/>
        </w:rPr>
        <w:t>Firstly, Jesus’ imaginative vision. This is more than bravery or even a bit of chutzpah. This is the prophetic boldness to discern in that moment in his home synagogue that God’s reign is to be declared. For the fact is that, for many in the Roman client state of Galilee of Jesus’ time, it would have been challenging to picture God’s abundance coming to set his oppressed people free.</w:t>
      </w:r>
    </w:p>
    <w:p w:rsidR="00B27F7C" w:rsidRPr="000D3B5A" w:rsidRDefault="00B27F7C" w:rsidP="000D3B5A">
      <w:pPr>
        <w:pStyle w:val="ListParagraph"/>
        <w:numPr>
          <w:ilvl w:val="0"/>
          <w:numId w:val="1"/>
        </w:numPr>
        <w:rPr>
          <w:sz w:val="28"/>
        </w:rPr>
      </w:pPr>
      <w:r w:rsidRPr="000D3B5A">
        <w:rPr>
          <w:sz w:val="28"/>
        </w:rPr>
        <w:t>The second thing is related: Jesus’ declaration of purpose was a call to his hearers to join a new community. Just as Isaiah, of old, had been speaking to people in need of new hope and promise, so was Jesus. The work of God’s kingdom was not simply about the Messiah, it is an invitation to all to stand together and get involved.</w:t>
      </w:r>
    </w:p>
    <w:p w:rsidR="000D3B5A" w:rsidRPr="000D3B5A" w:rsidRDefault="000D3B5A" w:rsidP="00B27F7C">
      <w:pPr>
        <w:rPr>
          <w:sz w:val="28"/>
        </w:rPr>
      </w:pPr>
      <w:r w:rsidRPr="000D3B5A">
        <w:rPr>
          <w:sz w:val="28"/>
        </w:rPr>
        <w:t xml:space="preserve">The ongoing row over the past weeks about whether or not parties were held in Downing Street while the rest of the country was in lockdown is continuing fiercely and threatens the Prime Minister’s hold on his job. At its heart, this is a story about solidarity – or a lack thereof. That, while some were making sacrifices – whether in terms of not seeing loved ones, missing out on family events or attending funerals – others were meeting and drinking together, is seen as a sign of contempt that has rightly drawn national anger. </w:t>
      </w:r>
      <w:r w:rsidR="000A71CE">
        <w:rPr>
          <w:sz w:val="28"/>
        </w:rPr>
        <w:t xml:space="preserve"> A lack of solidarit</w:t>
      </w:r>
      <w:r>
        <w:rPr>
          <w:sz w:val="28"/>
        </w:rPr>
        <w:t>y.</w:t>
      </w:r>
    </w:p>
    <w:p w:rsidR="000D3B5A" w:rsidRPr="000D3B5A" w:rsidRDefault="000D3B5A" w:rsidP="00B27F7C">
      <w:pPr>
        <w:rPr>
          <w:sz w:val="28"/>
        </w:rPr>
      </w:pPr>
      <w:r w:rsidRPr="000D3B5A">
        <w:rPr>
          <w:sz w:val="28"/>
        </w:rPr>
        <w:t xml:space="preserve">At the same time, we are called to continue Jesus’ mission of bringing ‘good news to the poor’ and it is appropriate to check our own behaviour whenever we are tempted to join in judgement on others. Is our own behaviour ever a barrier to other peoples’ journey towards God? Gandhi famously said to a </w:t>
      </w:r>
      <w:hyperlink r:id="rId5" w:tgtFrame="_blank" w:history="1">
        <w:r w:rsidRPr="000D3B5A">
          <w:rPr>
            <w:rStyle w:val="Hyperlink"/>
            <w:color w:val="auto"/>
            <w:sz w:val="28"/>
            <w:u w:val="none"/>
          </w:rPr>
          <w:t>missionary in India</w:t>
        </w:r>
      </w:hyperlink>
      <w:r w:rsidRPr="000D3B5A">
        <w:rPr>
          <w:sz w:val="28"/>
        </w:rPr>
        <w:t xml:space="preserve">, ‘Oh, I don't reject your Christ. I love your Christ. It is just that so many of you Christians are so unlike your Christ’. Does our behaviour </w:t>
      </w:r>
      <w:r w:rsidRPr="000D3B5A">
        <w:rPr>
          <w:sz w:val="28"/>
        </w:rPr>
        <w:lastRenderedPageBreak/>
        <w:t>reflect Jesus’ call to the poor and the dis</w:t>
      </w:r>
      <w:r>
        <w:rPr>
          <w:sz w:val="28"/>
        </w:rPr>
        <w:t>criminated against</w:t>
      </w:r>
      <w:r w:rsidRPr="000D3B5A">
        <w:rPr>
          <w:sz w:val="28"/>
        </w:rPr>
        <w:t xml:space="preserve">? Are those outside the church put off by </w:t>
      </w:r>
      <w:proofErr w:type="gramStart"/>
      <w:r w:rsidRPr="000D3B5A">
        <w:rPr>
          <w:sz w:val="28"/>
        </w:rPr>
        <w:t>a disconnect</w:t>
      </w:r>
      <w:proofErr w:type="gramEnd"/>
      <w:r w:rsidRPr="000D3B5A">
        <w:rPr>
          <w:sz w:val="28"/>
        </w:rPr>
        <w:t xml:space="preserve"> between what we say and what we do?</w:t>
      </w:r>
    </w:p>
    <w:p w:rsidR="000D3B5A" w:rsidRPr="000D3B5A" w:rsidRDefault="000D3B5A" w:rsidP="00B27F7C">
      <w:pPr>
        <w:rPr>
          <w:sz w:val="28"/>
        </w:rPr>
      </w:pPr>
      <w:r w:rsidRPr="000D3B5A">
        <w:rPr>
          <w:sz w:val="28"/>
        </w:rPr>
        <w:t>This reading is about our solidarity with the poor.    Jesus makes quite clear that this is his priority.</w:t>
      </w:r>
    </w:p>
    <w:p w:rsidR="000D3B5A" w:rsidRPr="000D3B5A" w:rsidRDefault="000D3B5A" w:rsidP="00B27F7C">
      <w:pPr>
        <w:rPr>
          <w:sz w:val="28"/>
        </w:rPr>
      </w:pPr>
      <w:r w:rsidRPr="000D3B5A">
        <w:rPr>
          <w:sz w:val="28"/>
        </w:rPr>
        <w:t>And this is a priority for the church as a whole, and for each of us as individuals.  What would it mean if we say: “This is fulfilled in this place and time?”</w:t>
      </w:r>
    </w:p>
    <w:p w:rsidR="000D3B5A" w:rsidRPr="000D3B5A" w:rsidRDefault="000D3B5A" w:rsidP="00B27F7C">
      <w:pPr>
        <w:rPr>
          <w:sz w:val="28"/>
        </w:rPr>
      </w:pPr>
      <w:r w:rsidRPr="000D3B5A">
        <w:rPr>
          <w:sz w:val="28"/>
        </w:rPr>
        <w:t>And what would our parts be in it?   Last week I said that we are meant to exult in our life of faith, and its abundance to us.  This week we are asked to use that freedom to serve our fellow men and women.</w:t>
      </w:r>
    </w:p>
    <w:p w:rsidR="000D3B5A" w:rsidRDefault="000D3B5A" w:rsidP="000D3B5A">
      <w:pPr>
        <w:rPr>
          <w:sz w:val="28"/>
        </w:rPr>
      </w:pPr>
      <w:r>
        <w:rPr>
          <w:sz w:val="28"/>
        </w:rPr>
        <w:t xml:space="preserve">We do some of that.  </w:t>
      </w:r>
      <w:r w:rsidR="000A71CE">
        <w:rPr>
          <w:sz w:val="28"/>
        </w:rPr>
        <w:t xml:space="preserve">We do lots of generous things.  </w:t>
      </w:r>
      <w:r>
        <w:rPr>
          <w:sz w:val="28"/>
        </w:rPr>
        <w:t>I</w:t>
      </w:r>
      <w:r w:rsidRPr="000D3B5A">
        <w:rPr>
          <w:sz w:val="28"/>
        </w:rPr>
        <w:t xml:space="preserve">s it a luxury for us to do </w:t>
      </w:r>
      <w:proofErr w:type="gramStart"/>
      <w:r w:rsidRPr="000D3B5A">
        <w:rPr>
          <w:sz w:val="28"/>
        </w:rPr>
        <w:t>it</w:t>
      </w:r>
      <w:r>
        <w:rPr>
          <w:sz w:val="28"/>
        </w:rPr>
        <w:t>.</w:t>
      </w:r>
      <w:proofErr w:type="gramEnd"/>
      <w:r>
        <w:rPr>
          <w:sz w:val="28"/>
        </w:rPr>
        <w:t xml:space="preserve">  Does it salve our conscience?  </w:t>
      </w:r>
      <w:r w:rsidRPr="000D3B5A">
        <w:rPr>
          <w:sz w:val="28"/>
        </w:rPr>
        <w:t xml:space="preserve"> </w:t>
      </w:r>
      <w:r>
        <w:rPr>
          <w:sz w:val="28"/>
        </w:rPr>
        <w:t>O</w:t>
      </w:r>
      <w:r w:rsidRPr="000D3B5A">
        <w:rPr>
          <w:sz w:val="28"/>
        </w:rPr>
        <w:t xml:space="preserve">r is it our purpose? </w:t>
      </w:r>
      <w:r>
        <w:rPr>
          <w:sz w:val="28"/>
        </w:rPr>
        <w:t xml:space="preserve">  Solidarity is not the same as benevolence.  Benevolence is giving from a place of comfort</w:t>
      </w:r>
      <w:r w:rsidR="000A71CE">
        <w:rPr>
          <w:sz w:val="28"/>
        </w:rPr>
        <w:t>.  Solidarity is about standing alongside.  Can we think what that might mean for us?</w:t>
      </w:r>
    </w:p>
    <w:p w:rsidR="000D3B5A" w:rsidRDefault="000D3B5A" w:rsidP="000D3B5A">
      <w:pPr>
        <w:rPr>
          <w:sz w:val="28"/>
        </w:rPr>
      </w:pPr>
      <w:r w:rsidRPr="000D3B5A">
        <w:rPr>
          <w:sz w:val="28"/>
        </w:rPr>
        <w:t>The work of God’s kingdom was not simply about the Messiah, it is an invitation to all to stand together and get involved</w:t>
      </w:r>
      <w:r>
        <w:rPr>
          <w:sz w:val="28"/>
        </w:rPr>
        <w:t>, in solidarit</w:t>
      </w:r>
      <w:r w:rsidRPr="000D3B5A">
        <w:rPr>
          <w:sz w:val="28"/>
        </w:rPr>
        <w:t>y with the poor.</w:t>
      </w:r>
      <w:r>
        <w:rPr>
          <w:sz w:val="28"/>
        </w:rPr>
        <w:t xml:space="preserve">  </w:t>
      </w:r>
    </w:p>
    <w:p w:rsidR="00B27F7C" w:rsidRPr="000D3B5A" w:rsidRDefault="00B27F7C">
      <w:pPr>
        <w:rPr>
          <w:sz w:val="28"/>
        </w:rPr>
      </w:pPr>
    </w:p>
    <w:sectPr w:rsidR="00B27F7C" w:rsidRPr="000D3B5A" w:rsidSect="00B27F7C">
      <w:pgSz w:w="11906" w:h="16838"/>
      <w:pgMar w:top="851"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73E2035A"/>
    <w:multiLevelType w:val="hybridMultilevel"/>
    <w:tmpl w:val="83A283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2"/>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D3B8E"/>
    <w:rsid w:val="000A6516"/>
    <w:rsid w:val="000A71CE"/>
    <w:rsid w:val="000D3B5A"/>
    <w:rsid w:val="0050665B"/>
    <w:rsid w:val="005B47A7"/>
    <w:rsid w:val="00920E19"/>
    <w:rsid w:val="00B27F7C"/>
    <w:rsid w:val="00CC027F"/>
    <w:rsid w:val="00DD3B8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DF25774-C656-4881-BAAE-02AAFF8CD9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Strong">
    <w:name w:val="Strong"/>
    <w:basedOn w:val="DefaultParagraphFont"/>
    <w:uiPriority w:val="22"/>
    <w:qFormat/>
    <w:rsid w:val="00B27F7C"/>
    <w:rPr>
      <w:b/>
      <w:bCs/>
    </w:rPr>
  </w:style>
  <w:style w:type="character" w:styleId="Hyperlink">
    <w:name w:val="Hyperlink"/>
    <w:basedOn w:val="DefaultParagraphFont"/>
    <w:uiPriority w:val="99"/>
    <w:unhideWhenUsed/>
    <w:rsid w:val="00B27F7C"/>
    <w:rPr>
      <w:color w:val="0563C1" w:themeColor="hyperlink"/>
      <w:u w:val="single"/>
    </w:rPr>
  </w:style>
  <w:style w:type="character" w:customStyle="1" w:styleId="woj">
    <w:name w:val="woj"/>
    <w:basedOn w:val="DefaultParagraphFont"/>
    <w:rsid w:val="00B27F7C"/>
  </w:style>
  <w:style w:type="character" w:customStyle="1" w:styleId="indent-1-breaks">
    <w:name w:val="indent-1-breaks"/>
    <w:basedOn w:val="DefaultParagraphFont"/>
    <w:rsid w:val="00B27F7C"/>
  </w:style>
  <w:style w:type="paragraph" w:styleId="ListParagraph">
    <w:name w:val="List Paragraph"/>
    <w:basedOn w:val="Normal"/>
    <w:uiPriority w:val="34"/>
    <w:qFormat/>
    <w:rsid w:val="000D3B5A"/>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13148106">
      <w:bodyDiv w:val="1"/>
      <w:marLeft w:val="0"/>
      <w:marRight w:val="0"/>
      <w:marTop w:val="0"/>
      <w:marBottom w:val="0"/>
      <w:divBdr>
        <w:top w:val="none" w:sz="0" w:space="0" w:color="auto"/>
        <w:left w:val="none" w:sz="0" w:space="0" w:color="auto"/>
        <w:bottom w:val="none" w:sz="0" w:space="0" w:color="auto"/>
        <w:right w:val="none" w:sz="0" w:space="0" w:color="auto"/>
      </w:divBdr>
      <w:divsChild>
        <w:div w:id="370499352">
          <w:marLeft w:val="0"/>
          <w:marRight w:val="0"/>
          <w:marTop w:val="0"/>
          <w:marBottom w:val="0"/>
          <w:divBdr>
            <w:top w:val="none" w:sz="0" w:space="0" w:color="auto"/>
            <w:left w:val="none" w:sz="0" w:space="0" w:color="auto"/>
            <w:bottom w:val="none" w:sz="0" w:space="0" w:color="auto"/>
            <w:right w:val="none" w:sz="0" w:space="0" w:color="auto"/>
          </w:divBdr>
          <w:divsChild>
            <w:div w:id="656149612">
              <w:marLeft w:val="0"/>
              <w:marRight w:val="0"/>
              <w:marTop w:val="0"/>
              <w:marBottom w:val="0"/>
              <w:divBdr>
                <w:top w:val="none" w:sz="0" w:space="0" w:color="auto"/>
                <w:left w:val="none" w:sz="0" w:space="0" w:color="auto"/>
                <w:bottom w:val="none" w:sz="0" w:space="0" w:color="auto"/>
                <w:right w:val="none" w:sz="0" w:space="0" w:color="auto"/>
              </w:divBdr>
              <w:divsChild>
                <w:div w:id="18782787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730863">
          <w:marLeft w:val="0"/>
          <w:marRight w:val="0"/>
          <w:marTop w:val="0"/>
          <w:marBottom w:val="0"/>
          <w:divBdr>
            <w:top w:val="none" w:sz="0" w:space="0" w:color="auto"/>
            <w:left w:val="none" w:sz="0" w:space="0" w:color="auto"/>
            <w:bottom w:val="none" w:sz="0" w:space="0" w:color="auto"/>
            <w:right w:val="none" w:sz="0" w:space="0" w:color="auto"/>
          </w:divBdr>
          <w:divsChild>
            <w:div w:id="1133211877">
              <w:marLeft w:val="0"/>
              <w:marRight w:val="0"/>
              <w:marTop w:val="0"/>
              <w:marBottom w:val="0"/>
              <w:divBdr>
                <w:top w:val="none" w:sz="0" w:space="0" w:color="auto"/>
                <w:left w:val="none" w:sz="0" w:space="0" w:color="auto"/>
                <w:bottom w:val="none" w:sz="0" w:space="0" w:color="auto"/>
                <w:right w:val="none" w:sz="0" w:space="0" w:color="auto"/>
              </w:divBdr>
            </w:div>
            <w:div w:id="315036540">
              <w:marLeft w:val="0"/>
              <w:marRight w:val="0"/>
              <w:marTop w:val="0"/>
              <w:marBottom w:val="0"/>
              <w:divBdr>
                <w:top w:val="none" w:sz="0" w:space="0" w:color="auto"/>
                <w:left w:val="none" w:sz="0" w:space="0" w:color="auto"/>
                <w:bottom w:val="none" w:sz="0" w:space="0" w:color="auto"/>
                <w:right w:val="none" w:sz="0" w:space="0" w:color="auto"/>
              </w:divBdr>
              <w:divsChild>
                <w:div w:id="604386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6304999">
      <w:bodyDiv w:val="1"/>
      <w:marLeft w:val="0"/>
      <w:marRight w:val="0"/>
      <w:marTop w:val="0"/>
      <w:marBottom w:val="0"/>
      <w:divBdr>
        <w:top w:val="none" w:sz="0" w:space="0" w:color="auto"/>
        <w:left w:val="none" w:sz="0" w:space="0" w:color="auto"/>
        <w:bottom w:val="none" w:sz="0" w:space="0" w:color="auto"/>
        <w:right w:val="none" w:sz="0" w:space="0" w:color="auto"/>
      </w:divBdr>
    </w:div>
    <w:div w:id="1405638675">
      <w:bodyDiv w:val="1"/>
      <w:marLeft w:val="0"/>
      <w:marRight w:val="0"/>
      <w:marTop w:val="0"/>
      <w:marBottom w:val="0"/>
      <w:divBdr>
        <w:top w:val="none" w:sz="0" w:space="0" w:color="auto"/>
        <w:left w:val="none" w:sz="0" w:space="0" w:color="auto"/>
        <w:bottom w:val="none" w:sz="0" w:space="0" w:color="auto"/>
        <w:right w:val="none" w:sz="0" w:space="0" w:color="auto"/>
      </w:divBdr>
    </w:div>
    <w:div w:id="1561476731">
      <w:bodyDiv w:val="1"/>
      <w:marLeft w:val="0"/>
      <w:marRight w:val="0"/>
      <w:marTop w:val="0"/>
      <w:marBottom w:val="0"/>
      <w:divBdr>
        <w:top w:val="none" w:sz="0" w:space="0" w:color="auto"/>
        <w:left w:val="none" w:sz="0" w:space="0" w:color="auto"/>
        <w:bottom w:val="none" w:sz="0" w:space="0" w:color="auto"/>
        <w:right w:val="none" w:sz="0" w:space="0" w:color="auto"/>
      </w:divBdr>
      <w:divsChild>
        <w:div w:id="807742159">
          <w:marLeft w:val="0"/>
          <w:marRight w:val="0"/>
          <w:marTop w:val="0"/>
          <w:marBottom w:val="0"/>
          <w:divBdr>
            <w:top w:val="none" w:sz="0" w:space="0" w:color="auto"/>
            <w:left w:val="none" w:sz="0" w:space="0" w:color="auto"/>
            <w:bottom w:val="none" w:sz="0" w:space="0" w:color="auto"/>
            <w:right w:val="none" w:sz="0" w:space="0" w:color="auto"/>
          </w:divBdr>
          <w:divsChild>
            <w:div w:id="634871355">
              <w:marLeft w:val="0"/>
              <w:marRight w:val="0"/>
              <w:marTop w:val="0"/>
              <w:marBottom w:val="0"/>
              <w:divBdr>
                <w:top w:val="none" w:sz="0" w:space="0" w:color="auto"/>
                <w:left w:val="none" w:sz="0" w:space="0" w:color="auto"/>
                <w:bottom w:val="none" w:sz="0" w:space="0" w:color="auto"/>
                <w:right w:val="none" w:sz="0" w:space="0" w:color="auto"/>
              </w:divBdr>
              <w:divsChild>
                <w:div w:id="10479504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4150951">
          <w:marLeft w:val="0"/>
          <w:marRight w:val="0"/>
          <w:marTop w:val="0"/>
          <w:marBottom w:val="0"/>
          <w:divBdr>
            <w:top w:val="none" w:sz="0" w:space="0" w:color="auto"/>
            <w:left w:val="none" w:sz="0" w:space="0" w:color="auto"/>
            <w:bottom w:val="none" w:sz="0" w:space="0" w:color="auto"/>
            <w:right w:val="none" w:sz="0" w:space="0" w:color="auto"/>
          </w:divBdr>
          <w:divsChild>
            <w:div w:id="1629124486">
              <w:marLeft w:val="0"/>
              <w:marRight w:val="0"/>
              <w:marTop w:val="0"/>
              <w:marBottom w:val="0"/>
              <w:divBdr>
                <w:top w:val="none" w:sz="0" w:space="0" w:color="auto"/>
                <w:left w:val="none" w:sz="0" w:space="0" w:color="auto"/>
                <w:bottom w:val="none" w:sz="0" w:space="0" w:color="auto"/>
                <w:right w:val="none" w:sz="0" w:space="0" w:color="auto"/>
              </w:divBdr>
            </w:div>
            <w:div w:id="357195231">
              <w:marLeft w:val="0"/>
              <w:marRight w:val="0"/>
              <w:marTop w:val="0"/>
              <w:marBottom w:val="0"/>
              <w:divBdr>
                <w:top w:val="none" w:sz="0" w:space="0" w:color="auto"/>
                <w:left w:val="none" w:sz="0" w:space="0" w:color="auto"/>
                <w:bottom w:val="none" w:sz="0" w:space="0" w:color="auto"/>
                <w:right w:val="none" w:sz="0" w:space="0" w:color="auto"/>
              </w:divBdr>
              <w:divsChild>
                <w:div w:id="170687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ww.mkgandhi.org/africaneedsgandhi/gandhis_message_to_christians.ht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557</Words>
  <Characters>3176</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3726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Ian Lucraft</dc:creator>
  <cp:keywords/>
  <dc:description/>
  <cp:lastModifiedBy>Ian Lucraft</cp:lastModifiedBy>
  <cp:revision>2</cp:revision>
  <dcterms:created xsi:type="dcterms:W3CDTF">2022-01-24T19:26:00Z</dcterms:created>
  <dcterms:modified xsi:type="dcterms:W3CDTF">2022-01-24T19:26:00Z</dcterms:modified>
</cp:coreProperties>
</file>