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37B6" w:rsidRPr="005F343A" w:rsidRDefault="002F37B6" w:rsidP="002F37B6">
      <w:pPr>
        <w:spacing w:after="0" w:line="240" w:lineRule="auto"/>
        <w:ind w:right="-46"/>
        <w:rPr>
          <w:b/>
          <w:bCs/>
          <w:sz w:val="24"/>
        </w:rPr>
      </w:pPr>
      <w:r w:rsidRPr="005F343A">
        <w:rPr>
          <w:b/>
          <w:bCs/>
          <w:sz w:val="24"/>
        </w:rPr>
        <w:t>What is Holiness?</w:t>
      </w:r>
    </w:p>
    <w:p w:rsidR="002F37B6" w:rsidRPr="005F343A" w:rsidRDefault="002F37B6" w:rsidP="002F37B6">
      <w:pPr>
        <w:spacing w:after="0" w:line="240" w:lineRule="auto"/>
        <w:ind w:right="-46"/>
        <w:rPr>
          <w:b/>
          <w:bCs/>
          <w:sz w:val="24"/>
        </w:rPr>
      </w:pPr>
    </w:p>
    <w:p w:rsidR="002F37B6" w:rsidRPr="005F343A" w:rsidRDefault="002F37B6" w:rsidP="002F37B6">
      <w:pPr>
        <w:spacing w:after="0" w:line="240" w:lineRule="auto"/>
        <w:ind w:right="-46"/>
        <w:rPr>
          <w:bCs/>
          <w:sz w:val="24"/>
        </w:rPr>
      </w:pPr>
      <w:r w:rsidRPr="005F343A">
        <w:rPr>
          <w:bCs/>
          <w:sz w:val="24"/>
        </w:rPr>
        <w:t>I have been worrying for a while now that you will think I am always preaching about Loving God and loving your neighbour.</w:t>
      </w:r>
      <w:r>
        <w:rPr>
          <w:bCs/>
          <w:sz w:val="24"/>
        </w:rPr>
        <w:t xml:space="preserve">  </w:t>
      </w:r>
      <w:r w:rsidRPr="005F343A">
        <w:rPr>
          <w:bCs/>
          <w:sz w:val="24"/>
        </w:rPr>
        <w:t>I sense you might think I am like the old record that only plays one tune.</w:t>
      </w:r>
      <w:r>
        <w:rPr>
          <w:bCs/>
          <w:sz w:val="24"/>
        </w:rPr>
        <w:t xml:space="preserve">  </w:t>
      </w:r>
    </w:p>
    <w:p w:rsidR="002F37B6" w:rsidRDefault="002F37B6" w:rsidP="002F37B6">
      <w:pPr>
        <w:spacing w:after="0" w:line="240" w:lineRule="auto"/>
        <w:ind w:right="-46"/>
        <w:rPr>
          <w:bCs/>
          <w:sz w:val="24"/>
        </w:rPr>
      </w:pPr>
      <w:r w:rsidRPr="005F343A">
        <w:rPr>
          <w:bCs/>
          <w:sz w:val="24"/>
        </w:rPr>
        <w:t xml:space="preserve">And you might be saying, why doesn’t he talk about holiness, or salvation, or redemption, or Godliness, or the law of God, or indeed sin, or whatever? </w:t>
      </w:r>
    </w:p>
    <w:p w:rsidR="002F37B6" w:rsidRPr="005F343A" w:rsidRDefault="002F37B6" w:rsidP="002F37B6">
      <w:pPr>
        <w:spacing w:after="0" w:line="240" w:lineRule="auto"/>
        <w:ind w:right="-46"/>
        <w:rPr>
          <w:bCs/>
          <w:sz w:val="24"/>
        </w:rPr>
      </w:pPr>
      <w:r w:rsidRPr="005F343A">
        <w:rPr>
          <w:bCs/>
          <w:sz w:val="24"/>
        </w:rPr>
        <w:t xml:space="preserve"> </w:t>
      </w:r>
    </w:p>
    <w:p w:rsidR="002F37B6" w:rsidRPr="005F343A" w:rsidRDefault="002F37B6" w:rsidP="002F37B6">
      <w:pPr>
        <w:spacing w:after="0" w:line="240" w:lineRule="auto"/>
        <w:ind w:right="-46"/>
        <w:rPr>
          <w:bCs/>
          <w:sz w:val="24"/>
        </w:rPr>
      </w:pPr>
      <w:r w:rsidRPr="005F343A">
        <w:rPr>
          <w:bCs/>
          <w:sz w:val="24"/>
        </w:rPr>
        <w:t xml:space="preserve">Actually I think I do talk about all these things, but I perhaps don’t use the old words in the way that we might be familiar with.  I certainly have preached about forgiveness, the things that lead to salvation, the search for ways to live Godly lives, and also I have spoken before about holiness….. </w:t>
      </w:r>
      <w:proofErr w:type="gramStart"/>
      <w:r w:rsidRPr="005F343A">
        <w:rPr>
          <w:bCs/>
          <w:sz w:val="24"/>
        </w:rPr>
        <w:t>but</w:t>
      </w:r>
      <w:proofErr w:type="gramEnd"/>
      <w:r w:rsidRPr="005F343A">
        <w:rPr>
          <w:bCs/>
          <w:sz w:val="24"/>
        </w:rPr>
        <w:t xml:space="preserve"> perhaps they were not explicitly said.</w:t>
      </w:r>
      <w:r>
        <w:rPr>
          <w:bCs/>
          <w:sz w:val="24"/>
        </w:rPr>
        <w:t xml:space="preserve">  </w:t>
      </w:r>
      <w:r w:rsidRPr="005F343A">
        <w:rPr>
          <w:bCs/>
          <w:sz w:val="24"/>
        </w:rPr>
        <w:t>Today I want to speak about Holiness.</w:t>
      </w:r>
    </w:p>
    <w:p w:rsidR="002F37B6" w:rsidRDefault="002F37B6" w:rsidP="002F37B6">
      <w:pPr>
        <w:spacing w:after="0" w:line="240" w:lineRule="auto"/>
        <w:ind w:right="-46"/>
        <w:rPr>
          <w:bCs/>
          <w:sz w:val="24"/>
        </w:rPr>
      </w:pPr>
    </w:p>
    <w:p w:rsidR="002F37B6" w:rsidRPr="005F343A" w:rsidRDefault="002F37B6" w:rsidP="002F37B6">
      <w:pPr>
        <w:spacing w:after="0" w:line="240" w:lineRule="auto"/>
        <w:ind w:right="-46"/>
        <w:rPr>
          <w:b/>
          <w:bCs/>
          <w:sz w:val="24"/>
        </w:rPr>
      </w:pPr>
      <w:r w:rsidRPr="005F343A">
        <w:rPr>
          <w:b/>
          <w:bCs/>
          <w:sz w:val="24"/>
        </w:rPr>
        <w:t>Old Testament Leviticus 19.1-2, 15-18</w:t>
      </w:r>
    </w:p>
    <w:p w:rsidR="002F37B6"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 xml:space="preserve">This passage is part of the Holiness Code (Leviticus 17–26). It emphasises the holiness of the </w:t>
      </w:r>
      <w:proofErr w:type="gramStart"/>
      <w:r w:rsidRPr="005F343A">
        <w:rPr>
          <w:sz w:val="24"/>
        </w:rPr>
        <w:t>promised land</w:t>
      </w:r>
      <w:proofErr w:type="gramEnd"/>
      <w:r w:rsidRPr="005F343A">
        <w:rPr>
          <w:sz w:val="24"/>
        </w:rPr>
        <w:t xml:space="preserve"> and calls upon all Israelites to attain holiness by observing God’s commandments.</w:t>
      </w:r>
    </w:p>
    <w:p w:rsidR="002F37B6" w:rsidRPr="005F343A"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 xml:space="preserve">For priests and people their becoming holy is an ongoing work of God, whose commandments are to be kept. </w:t>
      </w:r>
      <w:r>
        <w:rPr>
          <w:sz w:val="24"/>
        </w:rPr>
        <w:t xml:space="preserve"> </w:t>
      </w:r>
      <w:r w:rsidRPr="005F343A">
        <w:rPr>
          <w:sz w:val="24"/>
        </w:rPr>
        <w:t>Leviticus holds together</w:t>
      </w:r>
      <w:r>
        <w:rPr>
          <w:sz w:val="24"/>
        </w:rPr>
        <w:t xml:space="preserve"> moral and ritual requirements,</w:t>
      </w:r>
      <w:r w:rsidRPr="005F343A">
        <w:rPr>
          <w:sz w:val="24"/>
        </w:rPr>
        <w:t xml:space="preserve"> linking correct behaviour with right worship. </w:t>
      </w:r>
      <w:r>
        <w:rPr>
          <w:sz w:val="24"/>
        </w:rPr>
        <w:t xml:space="preserve"> </w:t>
      </w:r>
      <w:r w:rsidRPr="005F343A">
        <w:rPr>
          <w:sz w:val="24"/>
        </w:rPr>
        <w:t>So, the holy land ca</w:t>
      </w:r>
      <w:r>
        <w:rPr>
          <w:sz w:val="24"/>
        </w:rPr>
        <w:t>n be polluted by bad behaviour,</w:t>
      </w:r>
      <w:r w:rsidRPr="005F343A">
        <w:rPr>
          <w:sz w:val="24"/>
        </w:rPr>
        <w:t xml:space="preserve"> by the worship of false gods.  </w:t>
      </w:r>
    </w:p>
    <w:p w:rsidR="002F37B6"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The linking of the ritual and the moral is seen clearly in the requirement to observe the sabbatical year</w:t>
      </w:r>
      <w:r>
        <w:rPr>
          <w:sz w:val="24"/>
        </w:rPr>
        <w:t xml:space="preserve"> of worship and festivals</w:t>
      </w:r>
      <w:r w:rsidRPr="005F343A">
        <w:rPr>
          <w:sz w:val="24"/>
        </w:rPr>
        <w:t xml:space="preserve">, giving rest to the land and the year of Jubilee bringing redemption to the enslaved. </w:t>
      </w:r>
      <w:r>
        <w:rPr>
          <w:sz w:val="24"/>
        </w:rPr>
        <w:t xml:space="preserve"> </w:t>
      </w:r>
      <w:r w:rsidRPr="005F343A">
        <w:rPr>
          <w:sz w:val="24"/>
        </w:rPr>
        <w:t xml:space="preserve">Above all, the call to holiness is a call to be </w:t>
      </w:r>
      <w:r w:rsidRPr="002F37B6">
        <w:rPr>
          <w:b/>
          <w:sz w:val="24"/>
        </w:rPr>
        <w:t>like</w:t>
      </w:r>
      <w:r w:rsidRPr="005F343A">
        <w:rPr>
          <w:sz w:val="24"/>
        </w:rPr>
        <w:t xml:space="preserve"> God, who alone is to be worshipped. </w:t>
      </w:r>
    </w:p>
    <w:p w:rsidR="002F37B6" w:rsidRDefault="002F37B6" w:rsidP="002F37B6">
      <w:pPr>
        <w:spacing w:after="0" w:line="240" w:lineRule="auto"/>
        <w:ind w:right="-46"/>
        <w:rPr>
          <w:sz w:val="24"/>
        </w:rPr>
      </w:pPr>
    </w:p>
    <w:p w:rsidR="002F37B6" w:rsidRDefault="002F37B6" w:rsidP="002F37B6">
      <w:pPr>
        <w:spacing w:after="0" w:line="240" w:lineRule="auto"/>
        <w:ind w:right="-46"/>
        <w:rPr>
          <w:sz w:val="24"/>
        </w:rPr>
      </w:pPr>
      <w:r>
        <w:rPr>
          <w:sz w:val="24"/>
        </w:rPr>
        <w:t>“Be holy” means loving God, not harming others and loving your neighbours as yourselves.</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sidRPr="005F343A">
        <w:rPr>
          <w:sz w:val="24"/>
        </w:rPr>
        <w:t>But you see, here I am back on the old record…..To love your neighbour as yourself, not taking vengeance, is to be like the one who is ‘slow to anger, and abounding in steadfast love and faithfulness’ as it says in Exodus.</w:t>
      </w:r>
    </w:p>
    <w:p w:rsidR="002F37B6" w:rsidRDefault="002F37B6" w:rsidP="002F37B6">
      <w:pPr>
        <w:spacing w:after="0" w:line="240" w:lineRule="auto"/>
        <w:ind w:right="-46"/>
        <w:rPr>
          <w:bCs/>
          <w:sz w:val="24"/>
        </w:rPr>
      </w:pPr>
    </w:p>
    <w:p w:rsidR="002F37B6" w:rsidRPr="005F343A" w:rsidRDefault="002F37B6" w:rsidP="002F37B6">
      <w:pPr>
        <w:spacing w:after="0" w:line="240" w:lineRule="auto"/>
        <w:ind w:right="-46"/>
        <w:rPr>
          <w:b/>
          <w:bCs/>
          <w:sz w:val="24"/>
        </w:rPr>
      </w:pPr>
      <w:r w:rsidRPr="005F343A">
        <w:rPr>
          <w:b/>
          <w:bCs/>
          <w:sz w:val="24"/>
        </w:rPr>
        <w:t>New Testament 1 Thessalonians 2.1-8</w:t>
      </w:r>
    </w:p>
    <w:p w:rsidR="002F37B6"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 xml:space="preserve">The apostles were maltreated at Philippi for ‘acting contrary to the decrees of the emperor, saying that there is another king named Jesus’. </w:t>
      </w:r>
    </w:p>
    <w:p w:rsidR="002F37B6" w:rsidRPr="005F343A"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Their emphasis on the ideal of speaking the truth courageously despite opposition, on speaking ‘not to please mortals, but to please God’, fits being calle</w:t>
      </w:r>
      <w:r>
        <w:rPr>
          <w:sz w:val="24"/>
        </w:rPr>
        <w:t>d by God ‘into his own kingdom’</w:t>
      </w:r>
      <w:r w:rsidRPr="005F343A">
        <w:rPr>
          <w:sz w:val="24"/>
        </w:rPr>
        <w:t xml:space="preserve">.  </w:t>
      </w:r>
    </w:p>
    <w:p w:rsidR="002F37B6" w:rsidRPr="005F343A"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There was the suggestion that they deserved to be supported by the mother church in Jerusalem.   But Paul and his companions worked for their living a</w:t>
      </w:r>
      <w:r>
        <w:rPr>
          <w:sz w:val="24"/>
        </w:rPr>
        <w:t>longside the Thessalonians</w:t>
      </w:r>
      <w:r w:rsidRPr="005F343A">
        <w:rPr>
          <w:sz w:val="24"/>
        </w:rPr>
        <w:t xml:space="preserve">, and their intimacy is expressed using the female image of a nursing mother. </w:t>
      </w:r>
    </w:p>
    <w:p w:rsidR="002F37B6" w:rsidRPr="005F343A"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Pr>
          <w:sz w:val="24"/>
        </w:rPr>
        <w:t xml:space="preserve">Paul was both a </w:t>
      </w:r>
      <w:r w:rsidRPr="005F343A">
        <w:rPr>
          <w:sz w:val="24"/>
        </w:rPr>
        <w:t xml:space="preserve">Jewish man and a Roman citizen, and he expected to inflict rather than experience suffering. In following Jesus, he experienced hunger and hardship, bringing him close to the underprivileged majority of society living in the ‘extreme poverty’ of the Christians in Macedonia. </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sidRPr="005F343A">
        <w:rPr>
          <w:sz w:val="24"/>
        </w:rPr>
        <w:t xml:space="preserve">This seems to have made him more empathic with women, subject to male oppression in Jewish and Roman society. From his image of the nursing mother he is moved to speak of the centrality of self-giving to the preaching of the gospel, a self-giving at the heart of his understanding of God in Christ.  </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sidRPr="005F343A">
        <w:rPr>
          <w:sz w:val="24"/>
        </w:rPr>
        <w:lastRenderedPageBreak/>
        <w:t>I’m sorry but here we are back in self-giving, and in loving your neighbour.  Nursing seen as the ultimate of giving life to another vulnerable soul.  Loving t</w:t>
      </w:r>
      <w:r>
        <w:rPr>
          <w:sz w:val="24"/>
        </w:rPr>
        <w:t>o</w:t>
      </w:r>
      <w:r w:rsidRPr="005F343A">
        <w:rPr>
          <w:sz w:val="24"/>
        </w:rPr>
        <w:t xml:space="preserve"> the uttermost.</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b/>
          <w:bCs/>
          <w:sz w:val="24"/>
        </w:rPr>
      </w:pPr>
      <w:r w:rsidRPr="005F343A">
        <w:rPr>
          <w:b/>
          <w:sz w:val="24"/>
        </w:rPr>
        <w:t> </w:t>
      </w:r>
      <w:r w:rsidRPr="005F343A">
        <w:rPr>
          <w:b/>
          <w:bCs/>
          <w:sz w:val="24"/>
        </w:rPr>
        <w:t>Gospel Matthew 22.34-46</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sidRPr="005F343A">
        <w:rPr>
          <w:sz w:val="24"/>
        </w:rPr>
        <w:t xml:space="preserve">The commands to ‘love the Lord your God’ (Deuteronomy 6.5) and to ‘love your neighbour as yourself’ (Leviticus 19.18) are central to Judaism. </w:t>
      </w:r>
    </w:p>
    <w:p w:rsidR="002F37B6" w:rsidRPr="005F343A" w:rsidRDefault="002F37B6" w:rsidP="002F37B6">
      <w:pPr>
        <w:numPr>
          <w:ilvl w:val="0"/>
          <w:numId w:val="1"/>
        </w:numPr>
        <w:spacing w:after="0" w:line="240" w:lineRule="auto"/>
        <w:ind w:right="-46"/>
        <w:rPr>
          <w:sz w:val="24"/>
        </w:rPr>
      </w:pPr>
      <w:r w:rsidRPr="005F343A">
        <w:rPr>
          <w:sz w:val="24"/>
        </w:rPr>
        <w:t xml:space="preserve">In Luke the Jewish lawyer offers that summary of the law, and the Jewish leaders do not dispute what Jesus says here about </w:t>
      </w:r>
      <w:proofErr w:type="spellStart"/>
      <w:r w:rsidRPr="005F343A">
        <w:rPr>
          <w:sz w:val="24"/>
        </w:rPr>
        <w:t>‘the</w:t>
      </w:r>
      <w:proofErr w:type="spellEnd"/>
      <w:r w:rsidRPr="005F343A">
        <w:rPr>
          <w:sz w:val="24"/>
        </w:rPr>
        <w:t xml:space="preserve"> greatest commandment’. </w:t>
      </w:r>
    </w:p>
    <w:p w:rsidR="002F37B6" w:rsidRPr="005F343A" w:rsidRDefault="002F37B6" w:rsidP="002F37B6">
      <w:pPr>
        <w:numPr>
          <w:ilvl w:val="0"/>
          <w:numId w:val="1"/>
        </w:numPr>
        <w:spacing w:after="0" w:line="240" w:lineRule="auto"/>
        <w:ind w:right="-46"/>
        <w:rPr>
          <w:sz w:val="24"/>
        </w:rPr>
      </w:pPr>
      <w:r w:rsidRPr="005F343A">
        <w:rPr>
          <w:sz w:val="24"/>
        </w:rPr>
        <w:t xml:space="preserve">Jesus reflects versions of Jewish law grounding conduct towards others by rules of humanity, and justice in conduct towards God by rules of piety and holiness. </w:t>
      </w:r>
    </w:p>
    <w:p w:rsidR="002F37B6" w:rsidRPr="005F343A" w:rsidRDefault="002F37B6" w:rsidP="002F37B6">
      <w:pPr>
        <w:numPr>
          <w:ilvl w:val="0"/>
          <w:numId w:val="1"/>
        </w:numPr>
        <w:spacing w:after="0" w:line="240" w:lineRule="auto"/>
        <w:ind w:right="-46"/>
        <w:rPr>
          <w:sz w:val="24"/>
        </w:rPr>
      </w:pPr>
      <w:r w:rsidRPr="005F343A">
        <w:rPr>
          <w:sz w:val="24"/>
        </w:rPr>
        <w:t xml:space="preserve">Virtue in human relationships was an aspect of reverence for God. </w:t>
      </w:r>
    </w:p>
    <w:p w:rsidR="002F37B6" w:rsidRPr="005F343A" w:rsidRDefault="002F37B6" w:rsidP="002F37B6">
      <w:pPr>
        <w:numPr>
          <w:ilvl w:val="0"/>
          <w:numId w:val="1"/>
        </w:numPr>
        <w:spacing w:after="0" w:line="240" w:lineRule="auto"/>
        <w:ind w:right="-46"/>
        <w:rPr>
          <w:sz w:val="24"/>
        </w:rPr>
      </w:pPr>
      <w:r w:rsidRPr="005F343A">
        <w:rPr>
          <w:sz w:val="24"/>
        </w:rPr>
        <w:t xml:space="preserve">Jesus’ younger contemporary, saw ‘You shall love your neighbour as yourself’ as at the heart of human relationships, </w:t>
      </w:r>
    </w:p>
    <w:p w:rsidR="002F37B6" w:rsidRPr="005F343A" w:rsidRDefault="002F37B6" w:rsidP="002F37B6">
      <w:pPr>
        <w:numPr>
          <w:ilvl w:val="0"/>
          <w:numId w:val="1"/>
        </w:numPr>
        <w:spacing w:after="0" w:line="240" w:lineRule="auto"/>
        <w:ind w:right="-46"/>
        <w:rPr>
          <w:sz w:val="24"/>
        </w:rPr>
      </w:pPr>
      <w:proofErr w:type="gramStart"/>
      <w:r w:rsidRPr="005F343A">
        <w:rPr>
          <w:sz w:val="24"/>
        </w:rPr>
        <w:t>and</w:t>
      </w:r>
      <w:proofErr w:type="gramEnd"/>
      <w:r w:rsidRPr="005F343A">
        <w:rPr>
          <w:sz w:val="24"/>
        </w:rPr>
        <w:t xml:space="preserve"> Jesus’ insight that this is to ‘do to others as you would have them do to you’ (Matthew 7.12) is close to Rabbi Hillel’s, from a generation earlier: ‘What is hateful to you, do not do to your neighbour’ (Shabbat 31a). </w:t>
      </w:r>
    </w:p>
    <w:p w:rsidR="002F37B6" w:rsidRPr="005F343A" w:rsidRDefault="002F37B6" w:rsidP="002F37B6">
      <w:pPr>
        <w:spacing w:after="0" w:line="240" w:lineRule="auto"/>
        <w:ind w:right="-46"/>
        <w:rPr>
          <w:sz w:val="24"/>
        </w:rPr>
      </w:pPr>
    </w:p>
    <w:p w:rsidR="002F37B6" w:rsidRPr="005F343A" w:rsidRDefault="002F37B6" w:rsidP="002F37B6">
      <w:pPr>
        <w:spacing w:after="0" w:line="240" w:lineRule="auto"/>
        <w:ind w:right="-46"/>
        <w:rPr>
          <w:b/>
          <w:bCs/>
          <w:sz w:val="24"/>
        </w:rPr>
      </w:pPr>
      <w:r w:rsidRPr="005F343A">
        <w:rPr>
          <w:b/>
          <w:bCs/>
          <w:sz w:val="24"/>
        </w:rPr>
        <w:t>The links between the readings</w:t>
      </w:r>
    </w:p>
    <w:p w:rsidR="002F37B6" w:rsidRPr="005F343A" w:rsidRDefault="002F37B6" w:rsidP="002F37B6">
      <w:pPr>
        <w:spacing w:after="0" w:line="240" w:lineRule="auto"/>
        <w:ind w:right="-46"/>
        <w:rPr>
          <w:b/>
          <w:sz w:val="24"/>
        </w:rPr>
      </w:pPr>
    </w:p>
    <w:p w:rsidR="002F37B6" w:rsidRPr="005F343A" w:rsidRDefault="002F37B6" w:rsidP="002F37B6">
      <w:pPr>
        <w:spacing w:after="0" w:line="240" w:lineRule="auto"/>
        <w:ind w:right="-46"/>
        <w:rPr>
          <w:sz w:val="24"/>
        </w:rPr>
      </w:pPr>
      <w:r w:rsidRPr="005F343A">
        <w:rPr>
          <w:sz w:val="24"/>
        </w:rPr>
        <w:t xml:space="preserve">‘You shall be holy, for </w:t>
      </w:r>
      <w:proofErr w:type="gramStart"/>
      <w:r w:rsidRPr="005F343A">
        <w:rPr>
          <w:sz w:val="24"/>
        </w:rPr>
        <w:t>I</w:t>
      </w:r>
      <w:proofErr w:type="gramEnd"/>
      <w:r w:rsidRPr="005F343A">
        <w:rPr>
          <w:sz w:val="24"/>
        </w:rPr>
        <w:t xml:space="preserve"> the Lord your God am holy’, is fundamental to all Scripture. </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sidRPr="005F343A">
        <w:rPr>
          <w:sz w:val="24"/>
        </w:rPr>
        <w:t xml:space="preserve">To ‘love the Lord your God’, is about a </w:t>
      </w:r>
      <w:proofErr w:type="spellStart"/>
      <w:r w:rsidRPr="005F343A">
        <w:rPr>
          <w:sz w:val="24"/>
        </w:rPr>
        <w:t>self giving</w:t>
      </w:r>
      <w:proofErr w:type="spellEnd"/>
      <w:r w:rsidRPr="005F343A">
        <w:rPr>
          <w:sz w:val="24"/>
        </w:rPr>
        <w:t xml:space="preserve"> to God and your neighbour.  To love God, to be Holy before God, is therefore ‘to love your neighbour as yourself’, </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sidRPr="005F343A">
        <w:rPr>
          <w:sz w:val="24"/>
        </w:rPr>
        <w:t>So I</w:t>
      </w:r>
      <w:r>
        <w:rPr>
          <w:sz w:val="24"/>
        </w:rPr>
        <w:t>’</w:t>
      </w:r>
      <w:r w:rsidRPr="005F343A">
        <w:rPr>
          <w:sz w:val="24"/>
        </w:rPr>
        <w:t>m sorry.  I want my old record to be your favourite tune.  To be holy is to love god, and to love your neighbour as yourself.</w:t>
      </w:r>
    </w:p>
    <w:p w:rsidR="002F37B6"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 xml:space="preserve">We can discuss how we do this, individually, as a church, and as a people.  </w:t>
      </w:r>
    </w:p>
    <w:p w:rsidR="002F37B6" w:rsidRDefault="002F37B6" w:rsidP="002F37B6">
      <w:pPr>
        <w:spacing w:after="0" w:line="240" w:lineRule="auto"/>
        <w:ind w:right="-46"/>
        <w:rPr>
          <w:sz w:val="24"/>
        </w:rPr>
      </w:pPr>
    </w:p>
    <w:p w:rsidR="002F37B6" w:rsidRPr="005F343A" w:rsidRDefault="002F37B6" w:rsidP="002F37B6">
      <w:pPr>
        <w:pStyle w:val="ListParagraph"/>
        <w:numPr>
          <w:ilvl w:val="0"/>
          <w:numId w:val="2"/>
        </w:numPr>
        <w:spacing w:after="0" w:line="240" w:lineRule="auto"/>
        <w:ind w:right="-46"/>
        <w:rPr>
          <w:sz w:val="24"/>
        </w:rPr>
      </w:pPr>
      <w:r w:rsidRPr="005F343A">
        <w:rPr>
          <w:sz w:val="24"/>
        </w:rPr>
        <w:t xml:space="preserve">But holiness is its driver.  </w:t>
      </w:r>
    </w:p>
    <w:p w:rsidR="002F37B6" w:rsidRPr="005F343A" w:rsidRDefault="002F37B6" w:rsidP="002F37B6">
      <w:pPr>
        <w:pStyle w:val="ListParagraph"/>
        <w:numPr>
          <w:ilvl w:val="0"/>
          <w:numId w:val="2"/>
        </w:numPr>
        <w:spacing w:after="0" w:line="240" w:lineRule="auto"/>
        <w:ind w:right="-46"/>
        <w:rPr>
          <w:sz w:val="24"/>
        </w:rPr>
      </w:pPr>
      <w:r w:rsidRPr="005F343A">
        <w:rPr>
          <w:sz w:val="24"/>
        </w:rPr>
        <w:t xml:space="preserve">Salvation is what we gain.  </w:t>
      </w:r>
    </w:p>
    <w:p w:rsidR="002F37B6" w:rsidRPr="005F343A" w:rsidRDefault="002F37B6" w:rsidP="002F37B6">
      <w:pPr>
        <w:pStyle w:val="ListParagraph"/>
        <w:numPr>
          <w:ilvl w:val="0"/>
          <w:numId w:val="2"/>
        </w:numPr>
        <w:spacing w:after="0" w:line="240" w:lineRule="auto"/>
        <w:ind w:right="-46"/>
        <w:rPr>
          <w:sz w:val="24"/>
        </w:rPr>
      </w:pPr>
      <w:r w:rsidRPr="005F343A">
        <w:rPr>
          <w:sz w:val="24"/>
        </w:rPr>
        <w:t xml:space="preserve">Redeemed is how we feel.  </w:t>
      </w:r>
    </w:p>
    <w:p w:rsidR="002F37B6" w:rsidRPr="005F343A" w:rsidRDefault="002F37B6" w:rsidP="002F37B6">
      <w:pPr>
        <w:pStyle w:val="ListParagraph"/>
        <w:numPr>
          <w:ilvl w:val="0"/>
          <w:numId w:val="2"/>
        </w:numPr>
        <w:spacing w:after="0" w:line="240" w:lineRule="auto"/>
        <w:ind w:right="-46"/>
        <w:rPr>
          <w:sz w:val="24"/>
        </w:rPr>
      </w:pPr>
      <w:r w:rsidRPr="005F343A">
        <w:rPr>
          <w:sz w:val="24"/>
        </w:rPr>
        <w:t xml:space="preserve">Forgiven is what we know we are when we ourselves forgive others. </w:t>
      </w:r>
    </w:p>
    <w:p w:rsidR="002F37B6" w:rsidRPr="005F343A" w:rsidRDefault="002F37B6" w:rsidP="002F37B6">
      <w:pPr>
        <w:pStyle w:val="ListParagraph"/>
        <w:numPr>
          <w:ilvl w:val="0"/>
          <w:numId w:val="2"/>
        </w:numPr>
        <w:spacing w:after="0" w:line="240" w:lineRule="auto"/>
        <w:ind w:right="-46"/>
        <w:rPr>
          <w:sz w:val="24"/>
        </w:rPr>
      </w:pPr>
      <w:r w:rsidRPr="005F343A">
        <w:rPr>
          <w:sz w:val="24"/>
        </w:rPr>
        <w:t>Godliness is how we act when we love our neighbour as ourselves.</w:t>
      </w:r>
    </w:p>
    <w:p w:rsidR="002F37B6" w:rsidRPr="005F343A" w:rsidRDefault="002F37B6" w:rsidP="002F37B6">
      <w:pPr>
        <w:pStyle w:val="ListParagraph"/>
        <w:numPr>
          <w:ilvl w:val="0"/>
          <w:numId w:val="2"/>
        </w:numPr>
        <w:spacing w:after="0" w:line="240" w:lineRule="auto"/>
        <w:ind w:right="-46"/>
        <w:rPr>
          <w:sz w:val="24"/>
        </w:rPr>
      </w:pPr>
      <w:r w:rsidRPr="005F343A">
        <w:rPr>
          <w:sz w:val="24"/>
        </w:rPr>
        <w:t>Justice is what we know as loving our neighbours so that they are OK.</w:t>
      </w:r>
    </w:p>
    <w:p w:rsidR="002F37B6" w:rsidRPr="005F343A" w:rsidRDefault="002F37B6" w:rsidP="002F37B6">
      <w:pPr>
        <w:pStyle w:val="ListParagraph"/>
        <w:numPr>
          <w:ilvl w:val="0"/>
          <w:numId w:val="2"/>
        </w:numPr>
        <w:spacing w:after="0" w:line="240" w:lineRule="auto"/>
        <w:ind w:right="-46"/>
        <w:rPr>
          <w:sz w:val="24"/>
        </w:rPr>
      </w:pPr>
      <w:r w:rsidRPr="005F343A">
        <w:rPr>
          <w:sz w:val="24"/>
        </w:rPr>
        <w:t xml:space="preserve">Peace is making sure that everyone is treated with respect and justice. </w:t>
      </w:r>
    </w:p>
    <w:p w:rsidR="002F37B6" w:rsidRDefault="002F37B6" w:rsidP="002F37B6">
      <w:pPr>
        <w:spacing w:after="0" w:line="240" w:lineRule="auto"/>
        <w:ind w:right="-46"/>
        <w:rPr>
          <w:sz w:val="24"/>
        </w:rPr>
      </w:pPr>
    </w:p>
    <w:p w:rsidR="002F37B6" w:rsidRPr="005F343A" w:rsidRDefault="002F37B6" w:rsidP="002F37B6">
      <w:pPr>
        <w:spacing w:after="0" w:line="240" w:lineRule="auto"/>
        <w:ind w:right="-46"/>
        <w:rPr>
          <w:sz w:val="24"/>
        </w:rPr>
      </w:pPr>
      <w:r w:rsidRPr="005F343A">
        <w:rPr>
          <w:sz w:val="24"/>
        </w:rPr>
        <w:t xml:space="preserve">Jesus didn’t teach theology, or law, or ethics, or philosophy.  </w:t>
      </w:r>
    </w:p>
    <w:p w:rsidR="002F37B6"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He said, “Love the Lord your God, and your neighbour as yourself,</w:t>
      </w:r>
      <w:r>
        <w:rPr>
          <w:sz w:val="24"/>
        </w:rPr>
        <w:t>”</w:t>
      </w:r>
      <w:r w:rsidRPr="005F343A">
        <w:rPr>
          <w:sz w:val="24"/>
        </w:rPr>
        <w:t xml:space="preserve"> and time after time we see him doing that when others would shy away from the unclean or the sinful.  He would sit down with them</w:t>
      </w:r>
      <w:r>
        <w:rPr>
          <w:sz w:val="24"/>
        </w:rPr>
        <w:t xml:space="preserve"> despite being criticised by people who thought themselves holy.</w:t>
      </w:r>
    </w:p>
    <w:p w:rsidR="002F37B6" w:rsidRPr="005F343A" w:rsidRDefault="002F37B6" w:rsidP="002F37B6">
      <w:pPr>
        <w:spacing w:after="0" w:line="240" w:lineRule="auto"/>
        <w:ind w:right="-46"/>
        <w:rPr>
          <w:sz w:val="24"/>
        </w:rPr>
      </w:pPr>
    </w:p>
    <w:p w:rsidR="002F37B6" w:rsidRDefault="002F37B6" w:rsidP="002F37B6">
      <w:pPr>
        <w:spacing w:after="0" w:line="240" w:lineRule="auto"/>
        <w:ind w:right="-46"/>
        <w:rPr>
          <w:sz w:val="24"/>
        </w:rPr>
      </w:pPr>
      <w:r w:rsidRPr="005F343A">
        <w:rPr>
          <w:sz w:val="24"/>
        </w:rPr>
        <w:t xml:space="preserve">It’s very easy to say.  It’s </w:t>
      </w:r>
      <w:r>
        <w:rPr>
          <w:sz w:val="24"/>
        </w:rPr>
        <w:t xml:space="preserve">also </w:t>
      </w:r>
      <w:r w:rsidRPr="005F343A">
        <w:rPr>
          <w:sz w:val="24"/>
        </w:rPr>
        <w:t xml:space="preserve">very easy to be self-righteous, to think we are better than another, or more deserving, or more </w:t>
      </w:r>
      <w:proofErr w:type="gramStart"/>
      <w:r w:rsidRPr="005F343A">
        <w:rPr>
          <w:sz w:val="24"/>
        </w:rPr>
        <w:t>needy,……</w:t>
      </w:r>
      <w:r>
        <w:rPr>
          <w:sz w:val="24"/>
        </w:rPr>
        <w:t>and</w:t>
      </w:r>
      <w:proofErr w:type="gramEnd"/>
      <w:r>
        <w:rPr>
          <w:sz w:val="24"/>
        </w:rPr>
        <w:t xml:space="preserve"> though it</w:t>
      </w:r>
      <w:r w:rsidRPr="005F343A">
        <w:rPr>
          <w:sz w:val="24"/>
        </w:rPr>
        <w:t xml:space="preserve"> is hard for us to put that self-giving love into action…. .  </w:t>
      </w:r>
      <w:proofErr w:type="gramStart"/>
      <w:r w:rsidRPr="005F343A">
        <w:rPr>
          <w:sz w:val="24"/>
        </w:rPr>
        <w:t>that</w:t>
      </w:r>
      <w:proofErr w:type="gramEnd"/>
      <w:r w:rsidRPr="005F343A">
        <w:rPr>
          <w:sz w:val="24"/>
        </w:rPr>
        <w:t xml:space="preserve"> way lies our salvation.</w:t>
      </w:r>
    </w:p>
    <w:p w:rsidR="002F37B6" w:rsidRDefault="002F37B6" w:rsidP="002F37B6">
      <w:pPr>
        <w:spacing w:after="0" w:line="240" w:lineRule="auto"/>
        <w:ind w:right="-46"/>
        <w:rPr>
          <w:sz w:val="24"/>
        </w:rPr>
      </w:pPr>
    </w:p>
    <w:p w:rsidR="002F37B6" w:rsidRDefault="002F37B6" w:rsidP="002F37B6">
      <w:pPr>
        <w:spacing w:after="0" w:line="240" w:lineRule="auto"/>
        <w:ind w:right="-46"/>
        <w:rPr>
          <w:sz w:val="24"/>
        </w:rPr>
      </w:pPr>
      <w:r>
        <w:rPr>
          <w:sz w:val="24"/>
        </w:rPr>
        <w:t>I don’t need to preach seven sermons about holiness, salvation etc.</w:t>
      </w:r>
      <w:proofErr w:type="gramStart"/>
      <w:r>
        <w:rPr>
          <w:sz w:val="24"/>
        </w:rPr>
        <w:t>,  It’s</w:t>
      </w:r>
      <w:proofErr w:type="gramEnd"/>
      <w:r>
        <w:rPr>
          <w:sz w:val="24"/>
        </w:rPr>
        <w:t xml:space="preserve"> easy.  You’ve got it.  </w:t>
      </w:r>
      <w:bookmarkStart w:id="0" w:name="_GoBack"/>
      <w:bookmarkEnd w:id="0"/>
    </w:p>
    <w:p w:rsidR="002F37B6" w:rsidRPr="005F343A" w:rsidRDefault="002F37B6" w:rsidP="002F37B6">
      <w:pPr>
        <w:spacing w:after="0" w:line="240" w:lineRule="auto"/>
        <w:ind w:right="-46"/>
        <w:rPr>
          <w:sz w:val="24"/>
        </w:rPr>
      </w:pPr>
      <w:r>
        <w:rPr>
          <w:sz w:val="24"/>
        </w:rPr>
        <w:t>But perhaps I will preach another sermon on forgiveness; we all need that because we so often fail to do the “loving your neighbour” bit.</w:t>
      </w:r>
    </w:p>
    <w:p w:rsidR="00F94F5A" w:rsidRDefault="00F94F5A" w:rsidP="002F37B6">
      <w:pPr>
        <w:ind w:right="-46"/>
      </w:pPr>
    </w:p>
    <w:sectPr w:rsidR="00F94F5A" w:rsidSect="002F37B6">
      <w:pgSz w:w="11906" w:h="16838"/>
      <w:pgMar w:top="709" w:right="849"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C9711A"/>
    <w:multiLevelType w:val="hybridMultilevel"/>
    <w:tmpl w:val="8E468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ED5700"/>
    <w:multiLevelType w:val="hybridMultilevel"/>
    <w:tmpl w:val="B2A60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7B6"/>
    <w:rsid w:val="002F37B6"/>
    <w:rsid w:val="003D41C6"/>
    <w:rsid w:val="00F94F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4002DA-3E29-449C-B1E5-7145CDB9C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37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7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875</Words>
  <Characters>4993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2020-12-05T18:03:00Z</dcterms:created>
  <dcterms:modified xsi:type="dcterms:W3CDTF">2020-12-05T18:03:00Z</dcterms:modified>
</cp:coreProperties>
</file>