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641A" w:rsidRPr="00542534" w:rsidRDefault="00AA641A" w:rsidP="00AA641A">
      <w:pPr>
        <w:rPr>
          <w:rFonts w:ascii="Arial" w:eastAsia="Times New Roman" w:hAnsi="Arial" w:cs="Arial"/>
          <w:b/>
          <w:bCs/>
          <w:kern w:val="36"/>
          <w:sz w:val="24"/>
          <w:szCs w:val="48"/>
          <w:lang w:eastAsia="en-GB"/>
        </w:rPr>
      </w:pPr>
      <w:r w:rsidRPr="00542534">
        <w:rPr>
          <w:rFonts w:ascii="Arial" w:eastAsia="Times New Roman" w:hAnsi="Arial" w:cs="Arial"/>
          <w:b/>
          <w:bCs/>
          <w:kern w:val="36"/>
          <w:sz w:val="24"/>
          <w:szCs w:val="48"/>
          <w:lang w:eastAsia="en-GB"/>
        </w:rPr>
        <w:t>Darkness and Destiny</w:t>
      </w:r>
    </w:p>
    <w:p w:rsidR="00AA641A" w:rsidRDefault="00AA641A" w:rsidP="00AA641A">
      <w:pPr>
        <w:rPr>
          <w:rFonts w:ascii="Arial" w:eastAsia="Times New Roman" w:hAnsi="Arial" w:cs="Arial"/>
          <w:b/>
          <w:bCs/>
          <w:kern w:val="36"/>
          <w:sz w:val="24"/>
          <w:szCs w:val="48"/>
          <w:lang w:eastAsia="en-GB"/>
        </w:rPr>
      </w:pPr>
    </w:p>
    <w:p w:rsidR="00AA641A" w:rsidRPr="00542534" w:rsidRDefault="00AA641A" w:rsidP="00AA641A">
      <w:pPr>
        <w:rPr>
          <w:rFonts w:ascii="Arial" w:eastAsia="Times New Roman" w:hAnsi="Arial" w:cs="Arial"/>
          <w:b/>
          <w:bCs/>
          <w:kern w:val="36"/>
          <w:sz w:val="24"/>
          <w:szCs w:val="48"/>
          <w:lang w:eastAsia="en-GB"/>
        </w:rPr>
      </w:pPr>
      <w:r w:rsidRPr="00542534">
        <w:rPr>
          <w:rFonts w:ascii="Arial" w:eastAsia="Times New Roman" w:hAnsi="Arial" w:cs="Arial"/>
          <w:b/>
          <w:bCs/>
          <w:kern w:val="36"/>
          <w:sz w:val="24"/>
          <w:szCs w:val="48"/>
          <w:lang w:eastAsia="en-GB"/>
        </w:rPr>
        <w:t>The readings</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 xml:space="preserve">At first sight you might ask how are today’s readings </w:t>
      </w:r>
      <w:proofErr w:type="gramStart"/>
      <w:r>
        <w:rPr>
          <w:rFonts w:ascii="Arial" w:eastAsia="Times New Roman" w:hAnsi="Arial" w:cs="Arial"/>
          <w:bCs/>
          <w:kern w:val="36"/>
          <w:sz w:val="24"/>
          <w:szCs w:val="48"/>
          <w:lang w:eastAsia="en-GB"/>
        </w:rPr>
        <w:t>connected?</w:t>
      </w:r>
      <w:proofErr w:type="gramEnd"/>
      <w:r>
        <w:rPr>
          <w:rFonts w:ascii="Arial" w:eastAsia="Times New Roman" w:hAnsi="Arial" w:cs="Arial"/>
          <w:bCs/>
          <w:kern w:val="36"/>
          <w:sz w:val="24"/>
          <w:szCs w:val="48"/>
          <w:lang w:eastAsia="en-GB"/>
        </w:rPr>
        <w:t xml:space="preserve">  Both are about Identity and both are about vocation, or destiny.  </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For Abram, through his ritual and emerging faith he discovers that his identity is that he belongs to God and that his destiny is to be the leader of the people of Israel.</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For Jesus, he is on his way to Jerusalem to fulfil the meaning of that ritual of Abram’s.  For both Abram and Jesus their identity is defined by their relationship with God.  And both of them discover this identity in their encounters in the darkness.  And the darkness does not overwhelm them, because they are certain of who they are, because they know that in their relationship with God.</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As a result, both Abram and Jesus are able to embrace the vocations that grow from their identity, vocations that will lead through darkness and death to the salvation of their people.</w:t>
      </w:r>
    </w:p>
    <w:p w:rsidR="00AA641A" w:rsidRDefault="00AA641A" w:rsidP="00AA641A">
      <w:pPr>
        <w:rPr>
          <w:rFonts w:ascii="Arial" w:eastAsia="Times New Roman" w:hAnsi="Arial" w:cs="Arial"/>
          <w:bCs/>
          <w:kern w:val="36"/>
          <w:sz w:val="24"/>
          <w:szCs w:val="48"/>
          <w:lang w:eastAsia="en-GB"/>
        </w:rPr>
      </w:pPr>
    </w:p>
    <w:p w:rsidR="00AA641A" w:rsidRPr="00542534" w:rsidRDefault="00AA641A" w:rsidP="00AA641A">
      <w:pPr>
        <w:rPr>
          <w:rFonts w:ascii="Arial" w:eastAsia="Times New Roman" w:hAnsi="Arial" w:cs="Arial"/>
          <w:b/>
          <w:bCs/>
          <w:kern w:val="36"/>
          <w:sz w:val="24"/>
          <w:szCs w:val="48"/>
          <w:lang w:eastAsia="en-GB"/>
        </w:rPr>
      </w:pPr>
      <w:r w:rsidRPr="00542534">
        <w:rPr>
          <w:rFonts w:ascii="Arial" w:eastAsia="Times New Roman" w:hAnsi="Arial" w:cs="Arial"/>
          <w:b/>
          <w:bCs/>
          <w:kern w:val="36"/>
          <w:sz w:val="24"/>
          <w:szCs w:val="48"/>
          <w:lang w:eastAsia="en-GB"/>
        </w:rPr>
        <w:t>Our identity</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 xml:space="preserve">Our identity is not just about our biology or culture.  I was struck this week when watching some people on the TV talking about the coming EU referendum.  They were loudly expressing the view that this is an Anglo-Saxon country, and they want it to remain Anglo Saxon.  </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 xml:space="preserve">Of course they were too stupid to know what they were saying.  </w:t>
      </w:r>
    </w:p>
    <w:p w:rsidR="00AA641A" w:rsidRPr="0039686A" w:rsidRDefault="00AA641A" w:rsidP="00AA641A">
      <w:pPr>
        <w:pStyle w:val="ListParagraph"/>
        <w:numPr>
          <w:ilvl w:val="0"/>
          <w:numId w:val="1"/>
        </w:numPr>
        <w:rPr>
          <w:rFonts w:ascii="Arial" w:eastAsia="Times New Roman" w:hAnsi="Arial" w:cs="Arial"/>
          <w:bCs/>
          <w:kern w:val="36"/>
          <w:sz w:val="24"/>
          <w:szCs w:val="48"/>
          <w:lang w:eastAsia="en-GB"/>
        </w:rPr>
      </w:pPr>
      <w:r w:rsidRPr="0039686A">
        <w:rPr>
          <w:rFonts w:ascii="Arial" w:eastAsia="Times New Roman" w:hAnsi="Arial" w:cs="Arial"/>
          <w:bCs/>
          <w:kern w:val="36"/>
          <w:sz w:val="24"/>
          <w:szCs w:val="48"/>
          <w:lang w:eastAsia="en-GB"/>
        </w:rPr>
        <w:t xml:space="preserve">Where did the Angles come from?  The district of </w:t>
      </w:r>
      <w:hyperlink r:id="rId5" w:tooltip="Angeln" w:history="1">
        <w:proofErr w:type="spellStart"/>
        <w:r w:rsidRPr="0039686A">
          <w:rPr>
            <w:rStyle w:val="Hyperlink"/>
            <w:rFonts w:ascii="Arial" w:eastAsia="Times New Roman" w:hAnsi="Arial" w:cs="Arial"/>
            <w:bCs/>
            <w:kern w:val="36"/>
            <w:sz w:val="24"/>
            <w:szCs w:val="48"/>
            <w:lang w:eastAsia="en-GB"/>
          </w:rPr>
          <w:t>Angeln</w:t>
        </w:r>
        <w:proofErr w:type="spellEnd"/>
      </w:hyperlink>
      <w:r w:rsidRPr="0039686A">
        <w:rPr>
          <w:rFonts w:ascii="Arial" w:eastAsia="Times New Roman" w:hAnsi="Arial" w:cs="Arial"/>
          <w:bCs/>
          <w:kern w:val="36"/>
          <w:sz w:val="24"/>
          <w:szCs w:val="48"/>
          <w:lang w:eastAsia="en-GB"/>
        </w:rPr>
        <w:t xml:space="preserve">, an area on the </w:t>
      </w:r>
      <w:hyperlink r:id="rId6" w:tooltip="Baltic Sea" w:history="1">
        <w:r w:rsidRPr="0039686A">
          <w:rPr>
            <w:rStyle w:val="Hyperlink"/>
            <w:rFonts w:ascii="Arial" w:eastAsia="Times New Roman" w:hAnsi="Arial" w:cs="Arial"/>
            <w:bCs/>
            <w:kern w:val="36"/>
            <w:sz w:val="24"/>
            <w:szCs w:val="48"/>
            <w:lang w:eastAsia="en-GB"/>
          </w:rPr>
          <w:t>Baltic</w:t>
        </w:r>
      </w:hyperlink>
      <w:r w:rsidRPr="0039686A">
        <w:rPr>
          <w:rFonts w:ascii="Arial" w:eastAsia="Times New Roman" w:hAnsi="Arial" w:cs="Arial"/>
          <w:bCs/>
          <w:kern w:val="36"/>
          <w:sz w:val="24"/>
          <w:szCs w:val="48"/>
          <w:lang w:eastAsia="en-GB"/>
        </w:rPr>
        <w:t xml:space="preserve"> coast of what is now </w:t>
      </w:r>
      <w:hyperlink r:id="rId7" w:tooltip="Schleswig-Holstein" w:history="1">
        <w:r w:rsidRPr="0039686A">
          <w:rPr>
            <w:rStyle w:val="Hyperlink"/>
            <w:rFonts w:ascii="Arial" w:eastAsia="Times New Roman" w:hAnsi="Arial" w:cs="Arial"/>
            <w:bCs/>
            <w:kern w:val="36"/>
            <w:sz w:val="24"/>
            <w:szCs w:val="48"/>
            <w:lang w:eastAsia="en-GB"/>
          </w:rPr>
          <w:t>Schleswig-Holstein</w:t>
        </w:r>
      </w:hyperlink>
      <w:r w:rsidRPr="0039686A">
        <w:rPr>
          <w:rFonts w:ascii="Arial" w:eastAsia="Times New Roman" w:hAnsi="Arial" w:cs="Arial"/>
          <w:bCs/>
          <w:kern w:val="36"/>
          <w:sz w:val="24"/>
          <w:szCs w:val="48"/>
          <w:lang w:eastAsia="en-GB"/>
        </w:rPr>
        <w:t xml:space="preserve">, the most northern </w:t>
      </w:r>
      <w:hyperlink r:id="rId8" w:tooltip="States of Germany" w:history="1">
        <w:r w:rsidRPr="0039686A">
          <w:rPr>
            <w:rStyle w:val="Hyperlink"/>
            <w:rFonts w:ascii="Arial" w:eastAsia="Times New Roman" w:hAnsi="Arial" w:cs="Arial"/>
            <w:bCs/>
            <w:kern w:val="36"/>
            <w:sz w:val="24"/>
            <w:szCs w:val="48"/>
            <w:lang w:eastAsia="en-GB"/>
          </w:rPr>
          <w:t>state of Germany</w:t>
        </w:r>
      </w:hyperlink>
      <w:r w:rsidRPr="0039686A">
        <w:rPr>
          <w:rFonts w:ascii="Arial" w:eastAsia="Times New Roman" w:hAnsi="Arial" w:cs="Arial"/>
          <w:bCs/>
          <w:kern w:val="36"/>
          <w:sz w:val="24"/>
          <w:szCs w:val="48"/>
          <w:lang w:eastAsia="en-GB"/>
        </w:rPr>
        <w:t>.  The Angles settled in the northern parts of what we now call England.</w:t>
      </w:r>
    </w:p>
    <w:p w:rsidR="00AA641A" w:rsidRPr="0039686A" w:rsidRDefault="00AA641A" w:rsidP="00AA641A">
      <w:pPr>
        <w:pStyle w:val="ListParagraph"/>
        <w:numPr>
          <w:ilvl w:val="0"/>
          <w:numId w:val="1"/>
        </w:numPr>
        <w:rPr>
          <w:rFonts w:ascii="Arial" w:eastAsia="Times New Roman" w:hAnsi="Arial" w:cs="Arial"/>
          <w:bCs/>
          <w:kern w:val="36"/>
          <w:sz w:val="24"/>
          <w:szCs w:val="48"/>
          <w:lang w:eastAsia="en-GB"/>
        </w:rPr>
      </w:pPr>
      <w:r w:rsidRPr="0039686A">
        <w:rPr>
          <w:rFonts w:ascii="Arial" w:eastAsia="Times New Roman" w:hAnsi="Arial" w:cs="Arial"/>
          <w:bCs/>
          <w:kern w:val="36"/>
          <w:sz w:val="24"/>
          <w:szCs w:val="48"/>
          <w:lang w:eastAsia="en-GB"/>
        </w:rPr>
        <w:t>And where did the Saxons come from?  Well they were right next door, just to the south of the Angles</w:t>
      </w:r>
      <w:r>
        <w:rPr>
          <w:rFonts w:ascii="Arial" w:eastAsia="Times New Roman" w:hAnsi="Arial" w:cs="Arial"/>
          <w:bCs/>
          <w:kern w:val="36"/>
          <w:sz w:val="24"/>
          <w:szCs w:val="48"/>
          <w:lang w:eastAsia="en-GB"/>
        </w:rPr>
        <w:t xml:space="preserve"> on the Baltic coast</w:t>
      </w:r>
      <w:r w:rsidRPr="0039686A">
        <w:rPr>
          <w:rFonts w:ascii="Arial" w:eastAsia="Times New Roman" w:hAnsi="Arial" w:cs="Arial"/>
          <w:bCs/>
          <w:kern w:val="36"/>
          <w:sz w:val="24"/>
          <w:szCs w:val="48"/>
          <w:lang w:eastAsia="en-GB"/>
        </w:rPr>
        <w:t>.  And they settled in England just to the south of the Angles, the area around the south east of England.</w:t>
      </w:r>
    </w:p>
    <w:p w:rsidR="00AA641A" w:rsidRPr="0039686A" w:rsidRDefault="00AA641A" w:rsidP="00AA641A">
      <w:pPr>
        <w:pStyle w:val="ListParagraph"/>
        <w:numPr>
          <w:ilvl w:val="0"/>
          <w:numId w:val="1"/>
        </w:numPr>
        <w:rPr>
          <w:rFonts w:ascii="Arial" w:eastAsia="Times New Roman" w:hAnsi="Arial" w:cs="Arial"/>
          <w:bCs/>
          <w:kern w:val="36"/>
          <w:sz w:val="24"/>
          <w:szCs w:val="48"/>
          <w:lang w:eastAsia="en-GB"/>
        </w:rPr>
      </w:pPr>
      <w:r w:rsidRPr="0039686A">
        <w:rPr>
          <w:rFonts w:ascii="Arial" w:eastAsia="Times New Roman" w:hAnsi="Arial" w:cs="Arial"/>
          <w:bCs/>
          <w:kern w:val="36"/>
          <w:sz w:val="24"/>
          <w:szCs w:val="48"/>
          <w:lang w:eastAsia="en-GB"/>
        </w:rPr>
        <w:t>And while we are on the subject, the Jutes came from the area we now call Jutland, and they settled what we now call Kent and Surrey.</w:t>
      </w:r>
    </w:p>
    <w:p w:rsidR="00AA641A" w:rsidRPr="0039686A" w:rsidRDefault="00AA641A" w:rsidP="00AA641A">
      <w:pPr>
        <w:pStyle w:val="ListParagraph"/>
        <w:numPr>
          <w:ilvl w:val="0"/>
          <w:numId w:val="1"/>
        </w:numPr>
        <w:rPr>
          <w:rFonts w:ascii="Arial" w:eastAsia="Times New Roman" w:hAnsi="Arial" w:cs="Arial"/>
          <w:bCs/>
          <w:kern w:val="36"/>
          <w:sz w:val="24"/>
          <w:szCs w:val="48"/>
          <w:lang w:eastAsia="en-GB"/>
        </w:rPr>
      </w:pPr>
      <w:r w:rsidRPr="0039686A">
        <w:rPr>
          <w:rFonts w:ascii="Arial" w:eastAsia="Times New Roman" w:hAnsi="Arial" w:cs="Arial"/>
          <w:bCs/>
          <w:kern w:val="36"/>
          <w:sz w:val="24"/>
          <w:szCs w:val="48"/>
          <w:lang w:eastAsia="en-GB"/>
        </w:rPr>
        <w:t xml:space="preserve">That lot all came across after the Romans </w:t>
      </w:r>
      <w:r>
        <w:rPr>
          <w:rFonts w:ascii="Arial" w:eastAsia="Times New Roman" w:hAnsi="Arial" w:cs="Arial"/>
          <w:bCs/>
          <w:kern w:val="36"/>
          <w:sz w:val="24"/>
          <w:szCs w:val="48"/>
          <w:lang w:eastAsia="en-GB"/>
        </w:rPr>
        <w:t>left.</w:t>
      </w:r>
      <w:r w:rsidRPr="0039686A">
        <w:rPr>
          <w:rFonts w:ascii="Arial" w:eastAsia="Times New Roman" w:hAnsi="Arial" w:cs="Arial"/>
          <w:bCs/>
          <w:kern w:val="36"/>
          <w:sz w:val="24"/>
          <w:szCs w:val="48"/>
          <w:lang w:eastAsia="en-GB"/>
        </w:rPr>
        <w:t xml:space="preserve"> That’s the Italians by the way, </w:t>
      </w:r>
      <w:r>
        <w:rPr>
          <w:rFonts w:ascii="Arial" w:eastAsia="Times New Roman" w:hAnsi="Arial" w:cs="Arial"/>
          <w:bCs/>
          <w:kern w:val="36"/>
          <w:sz w:val="24"/>
          <w:szCs w:val="48"/>
          <w:lang w:eastAsia="en-GB"/>
        </w:rPr>
        <w:t>who left many children behind</w:t>
      </w:r>
      <w:proofErr w:type="gramStart"/>
      <w:r>
        <w:rPr>
          <w:rFonts w:ascii="Arial" w:eastAsia="Times New Roman" w:hAnsi="Arial" w:cs="Arial"/>
          <w:bCs/>
          <w:kern w:val="36"/>
          <w:sz w:val="24"/>
          <w:szCs w:val="48"/>
          <w:lang w:eastAsia="en-GB"/>
        </w:rPr>
        <w:t xml:space="preserve">, </w:t>
      </w:r>
      <w:r w:rsidRPr="0039686A">
        <w:rPr>
          <w:rFonts w:ascii="Arial" w:eastAsia="Times New Roman" w:hAnsi="Arial" w:cs="Arial"/>
          <w:bCs/>
          <w:kern w:val="36"/>
          <w:sz w:val="24"/>
          <w:szCs w:val="48"/>
          <w:lang w:eastAsia="en-GB"/>
        </w:rPr>
        <w:t xml:space="preserve"> </w:t>
      </w:r>
      <w:r>
        <w:rPr>
          <w:rFonts w:ascii="Arial" w:eastAsia="Times New Roman" w:hAnsi="Arial" w:cs="Arial"/>
          <w:bCs/>
          <w:kern w:val="36"/>
          <w:sz w:val="24"/>
          <w:szCs w:val="48"/>
          <w:lang w:eastAsia="en-GB"/>
        </w:rPr>
        <w:t>(</w:t>
      </w:r>
      <w:proofErr w:type="gramEnd"/>
      <w:r w:rsidRPr="0039686A">
        <w:rPr>
          <w:rFonts w:ascii="Arial" w:eastAsia="Times New Roman" w:hAnsi="Arial" w:cs="Arial"/>
          <w:bCs/>
          <w:kern w:val="36"/>
          <w:sz w:val="24"/>
          <w:szCs w:val="48"/>
          <w:lang w:eastAsia="en-GB"/>
        </w:rPr>
        <w:t>including the children of many of their black slaves and soldiers, who settled here from around 300 AD.)</w:t>
      </w:r>
    </w:p>
    <w:p w:rsidR="00AA641A" w:rsidRPr="0039686A" w:rsidRDefault="00AA641A" w:rsidP="00AA641A">
      <w:pPr>
        <w:pStyle w:val="ListParagraph"/>
        <w:numPr>
          <w:ilvl w:val="0"/>
          <w:numId w:val="1"/>
        </w:numPr>
        <w:rPr>
          <w:rFonts w:ascii="Arial" w:eastAsia="Times New Roman" w:hAnsi="Arial" w:cs="Arial"/>
          <w:bCs/>
          <w:kern w:val="36"/>
          <w:sz w:val="24"/>
          <w:szCs w:val="48"/>
          <w:lang w:eastAsia="en-GB"/>
        </w:rPr>
      </w:pPr>
      <w:r w:rsidRPr="0039686A">
        <w:rPr>
          <w:rFonts w:ascii="Arial" w:eastAsia="Times New Roman" w:hAnsi="Arial" w:cs="Arial"/>
          <w:bCs/>
          <w:kern w:val="36"/>
          <w:sz w:val="24"/>
          <w:szCs w:val="48"/>
          <w:lang w:eastAsia="en-GB"/>
        </w:rPr>
        <w:t>Then later we welcomed the Vikings on their tourist trip to England where they took back many mementos of their visit, including gold and women, well you do don’t you…. but lots of them stayed too around here</w:t>
      </w:r>
      <w:r>
        <w:rPr>
          <w:rFonts w:ascii="Arial" w:eastAsia="Times New Roman" w:hAnsi="Arial" w:cs="Arial"/>
          <w:bCs/>
          <w:kern w:val="36"/>
          <w:sz w:val="24"/>
          <w:szCs w:val="48"/>
          <w:lang w:eastAsia="en-GB"/>
        </w:rPr>
        <w:t xml:space="preserve"> particularly</w:t>
      </w:r>
      <w:r w:rsidRPr="0039686A">
        <w:rPr>
          <w:rFonts w:ascii="Arial" w:eastAsia="Times New Roman" w:hAnsi="Arial" w:cs="Arial"/>
          <w:bCs/>
          <w:kern w:val="36"/>
          <w:sz w:val="24"/>
          <w:szCs w:val="48"/>
          <w:lang w:eastAsia="en-GB"/>
        </w:rPr>
        <w:t>.</w:t>
      </w:r>
    </w:p>
    <w:p w:rsidR="00AA641A" w:rsidRPr="0039686A" w:rsidRDefault="00AA641A" w:rsidP="00AA641A">
      <w:pPr>
        <w:pStyle w:val="ListParagraph"/>
        <w:numPr>
          <w:ilvl w:val="0"/>
          <w:numId w:val="1"/>
        </w:numPr>
        <w:rPr>
          <w:rFonts w:ascii="Arial" w:eastAsia="Times New Roman" w:hAnsi="Arial" w:cs="Arial"/>
          <w:bCs/>
          <w:kern w:val="36"/>
          <w:sz w:val="24"/>
          <w:szCs w:val="48"/>
          <w:lang w:eastAsia="en-GB"/>
        </w:rPr>
      </w:pPr>
      <w:r w:rsidRPr="0039686A">
        <w:rPr>
          <w:rFonts w:ascii="Arial" w:eastAsia="Times New Roman" w:hAnsi="Arial" w:cs="Arial"/>
          <w:bCs/>
          <w:kern w:val="36"/>
          <w:sz w:val="24"/>
          <w:szCs w:val="48"/>
          <w:lang w:eastAsia="en-GB"/>
        </w:rPr>
        <w:t xml:space="preserve">And then the </w:t>
      </w:r>
      <w:proofErr w:type="gramStart"/>
      <w:r w:rsidRPr="0039686A">
        <w:rPr>
          <w:rFonts w:ascii="Arial" w:eastAsia="Times New Roman" w:hAnsi="Arial" w:cs="Arial"/>
          <w:bCs/>
          <w:kern w:val="36"/>
          <w:sz w:val="24"/>
          <w:szCs w:val="48"/>
          <w:lang w:eastAsia="en-GB"/>
        </w:rPr>
        <w:t>Illegitimate</w:t>
      </w:r>
      <w:proofErr w:type="gramEnd"/>
      <w:r w:rsidRPr="0039686A">
        <w:rPr>
          <w:rFonts w:ascii="Arial" w:eastAsia="Times New Roman" w:hAnsi="Arial" w:cs="Arial"/>
          <w:bCs/>
          <w:kern w:val="36"/>
          <w:sz w:val="24"/>
          <w:szCs w:val="48"/>
          <w:lang w:eastAsia="en-GB"/>
        </w:rPr>
        <w:t xml:space="preserve"> warlords of northern France decided they wanted this country for themselves and brought us their language too and fathered even more children.  </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lastRenderedPageBreak/>
        <w:t xml:space="preserve">So if you are English, what is your identity?  Is it defined by your class, or your culture, or your biology?  </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I want to suggest that in this melting pot that is England, my identity is determined by what I choose to be.  And I choose to be a disciple of Jesus, and that impacts on who I am, what I do, how I think, and how I relate to other people around me.</w:t>
      </w:r>
    </w:p>
    <w:p w:rsidR="00AA641A" w:rsidRDefault="00AA641A" w:rsidP="00AA641A">
      <w:pPr>
        <w:rPr>
          <w:rFonts w:ascii="Arial" w:eastAsia="Times New Roman" w:hAnsi="Arial" w:cs="Arial"/>
          <w:bCs/>
          <w:kern w:val="36"/>
          <w:sz w:val="24"/>
          <w:szCs w:val="48"/>
          <w:lang w:eastAsia="en-GB"/>
        </w:rPr>
      </w:pPr>
    </w:p>
    <w:p w:rsidR="00AA641A" w:rsidRPr="00542534" w:rsidRDefault="00AA641A" w:rsidP="00AA641A">
      <w:pPr>
        <w:rPr>
          <w:rFonts w:ascii="Arial" w:eastAsia="Times New Roman" w:hAnsi="Arial" w:cs="Arial"/>
          <w:b/>
          <w:bCs/>
          <w:kern w:val="36"/>
          <w:sz w:val="24"/>
          <w:szCs w:val="48"/>
          <w:lang w:eastAsia="en-GB"/>
        </w:rPr>
      </w:pPr>
      <w:r w:rsidRPr="00542534">
        <w:rPr>
          <w:rFonts w:ascii="Arial" w:eastAsia="Times New Roman" w:hAnsi="Arial" w:cs="Arial"/>
          <w:b/>
          <w:bCs/>
          <w:kern w:val="36"/>
          <w:sz w:val="24"/>
          <w:szCs w:val="48"/>
          <w:lang w:eastAsia="en-GB"/>
        </w:rPr>
        <w:t>Darkness</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It feels like most of the films advertised these days are dark, about blood and gore and fighting and horror, perhaps they before, just more graphic now.</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But the dark nights of the soul are just as real today for everyone, and the darkness of life in many parts of the world is just as real, just we know more about them through the TV.</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As individuals we have different ways of dealing with danger and terror.  Both Abram and Jesus faced the sheer terror of their mortal danger with a determined steadfastness.  How did they do it?</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 xml:space="preserve">They had an abiding sense of the presence of God with them, and a feeling that they had a destiny to which they were called, which enabled them to trust their God through and beyond the danger.  </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They found that it was possible to reach out to that Spirit even in the darkest times, as millions of others have done, some famous, some unknown, and as you and I can do too.  To find in the quietness of prayer, or in the busyness of caring for someone, or in the hard work of running a lunch club, that they were borne up by a spirit that took them along, walked with them, held their hand, discussed in their mind with them how they could serve their God.</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They understood that it was their destiny to follow the Spirit that was leading them to a new future.</w:t>
      </w:r>
    </w:p>
    <w:p w:rsidR="00AA641A" w:rsidRDefault="00AA641A" w:rsidP="00AA641A">
      <w:pPr>
        <w:rPr>
          <w:rFonts w:ascii="Arial" w:eastAsia="Times New Roman" w:hAnsi="Arial" w:cs="Arial"/>
          <w:bCs/>
          <w:kern w:val="36"/>
          <w:sz w:val="24"/>
          <w:szCs w:val="48"/>
          <w:lang w:eastAsia="en-GB"/>
        </w:rPr>
      </w:pPr>
    </w:p>
    <w:p w:rsidR="00AA641A" w:rsidRPr="00376EF9" w:rsidRDefault="00AA641A" w:rsidP="00AA641A">
      <w:pPr>
        <w:rPr>
          <w:rFonts w:ascii="Arial" w:eastAsia="Times New Roman" w:hAnsi="Arial" w:cs="Arial"/>
          <w:b/>
          <w:bCs/>
          <w:kern w:val="36"/>
          <w:sz w:val="24"/>
          <w:szCs w:val="48"/>
          <w:lang w:eastAsia="en-GB"/>
        </w:rPr>
      </w:pPr>
      <w:r w:rsidRPr="00376EF9">
        <w:rPr>
          <w:rFonts w:ascii="Arial" w:eastAsia="Times New Roman" w:hAnsi="Arial" w:cs="Arial"/>
          <w:b/>
          <w:bCs/>
          <w:kern w:val="36"/>
          <w:sz w:val="24"/>
          <w:szCs w:val="48"/>
          <w:lang w:eastAsia="en-GB"/>
        </w:rPr>
        <w:t>Destiny</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Abram and Jesus were both exercised not by the past, but by the future.  They were being led to create a new way of being, entering into a new covenant with their God.</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For me, the single most important element of these stories is not that they are about wiping out the sins of the past to return things to the way they were.</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 xml:space="preserve">Rather, it will establish a completely new future, one where the past is put behind us, where there is progress in the relationship between us and that ineffable spirit that we call our God.  </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The past cannot be undone, but the future is yet to be made.</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Do we want things to go back to how they were, are we crippled by the sense of guilt and failure for the past?</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lastRenderedPageBreak/>
        <w:t>Look at the picture on the worship sheet.   (</w:t>
      </w:r>
      <w:proofErr w:type="gramStart"/>
      <w:r>
        <w:rPr>
          <w:rFonts w:ascii="Arial" w:eastAsia="Times New Roman" w:hAnsi="Arial" w:cs="Arial"/>
          <w:bCs/>
          <w:kern w:val="36"/>
          <w:sz w:val="24"/>
          <w:szCs w:val="48"/>
          <w:lang w:eastAsia="en-GB"/>
        </w:rPr>
        <w:t>think</w:t>
      </w:r>
      <w:proofErr w:type="gramEnd"/>
      <w:r>
        <w:rPr>
          <w:rFonts w:ascii="Arial" w:eastAsia="Times New Roman" w:hAnsi="Arial" w:cs="Arial"/>
          <w:bCs/>
          <w:kern w:val="36"/>
          <w:sz w:val="24"/>
          <w:szCs w:val="48"/>
          <w:lang w:eastAsia="en-GB"/>
        </w:rPr>
        <w:t>)  (</w:t>
      </w:r>
      <w:proofErr w:type="gramStart"/>
      <w:r>
        <w:rPr>
          <w:rFonts w:ascii="Arial" w:eastAsia="Times New Roman" w:hAnsi="Arial" w:cs="Arial"/>
          <w:bCs/>
          <w:kern w:val="36"/>
          <w:sz w:val="24"/>
          <w:szCs w:val="48"/>
          <w:lang w:eastAsia="en-GB"/>
        </w:rPr>
        <w:t>what</w:t>
      </w:r>
      <w:proofErr w:type="gramEnd"/>
      <w:r>
        <w:rPr>
          <w:rFonts w:ascii="Arial" w:eastAsia="Times New Roman" w:hAnsi="Arial" w:cs="Arial"/>
          <w:bCs/>
          <w:kern w:val="36"/>
          <w:sz w:val="24"/>
          <w:szCs w:val="48"/>
          <w:lang w:eastAsia="en-GB"/>
        </w:rPr>
        <w:t>)</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 xml:space="preserve">First </w:t>
      </w:r>
      <w:proofErr w:type="gramStart"/>
      <w:r>
        <w:rPr>
          <w:rFonts w:ascii="Arial" w:eastAsia="Times New Roman" w:hAnsi="Arial" w:cs="Arial"/>
          <w:bCs/>
          <w:kern w:val="36"/>
          <w:sz w:val="24"/>
          <w:szCs w:val="48"/>
          <w:lang w:eastAsia="en-GB"/>
        </w:rPr>
        <w:t>world War.</w:t>
      </w:r>
      <w:proofErr w:type="gramEnd"/>
      <w:r>
        <w:rPr>
          <w:rFonts w:ascii="Arial" w:eastAsia="Times New Roman" w:hAnsi="Arial" w:cs="Arial"/>
          <w:bCs/>
          <w:kern w:val="36"/>
          <w:sz w:val="24"/>
          <w:szCs w:val="48"/>
          <w:lang w:eastAsia="en-GB"/>
        </w:rPr>
        <w:t xml:space="preserve">  Images…</w:t>
      </w:r>
      <w:proofErr w:type="gramStart"/>
      <w:r>
        <w:rPr>
          <w:rFonts w:ascii="Arial" w:eastAsia="Times New Roman" w:hAnsi="Arial" w:cs="Arial"/>
          <w:bCs/>
          <w:kern w:val="36"/>
          <w:sz w:val="24"/>
          <w:szCs w:val="48"/>
          <w:lang w:eastAsia="en-GB"/>
        </w:rPr>
        <w:t>.  trenches</w:t>
      </w:r>
      <w:proofErr w:type="gramEnd"/>
      <w:r>
        <w:rPr>
          <w:rFonts w:ascii="Arial" w:eastAsia="Times New Roman" w:hAnsi="Arial" w:cs="Arial"/>
          <w:bCs/>
          <w:kern w:val="36"/>
          <w:sz w:val="24"/>
          <w:szCs w:val="48"/>
          <w:lang w:eastAsia="en-GB"/>
        </w:rPr>
        <w:t xml:space="preserve">, wilderness?  </w:t>
      </w:r>
      <w:proofErr w:type="gramStart"/>
      <w:r>
        <w:rPr>
          <w:rFonts w:ascii="Arial" w:eastAsia="Times New Roman" w:hAnsi="Arial" w:cs="Arial"/>
          <w:bCs/>
          <w:kern w:val="36"/>
          <w:sz w:val="24"/>
          <w:szCs w:val="48"/>
          <w:lang w:eastAsia="en-GB"/>
        </w:rPr>
        <w:t>trees</w:t>
      </w:r>
      <w:proofErr w:type="gramEnd"/>
      <w:r>
        <w:rPr>
          <w:rFonts w:ascii="Arial" w:eastAsia="Times New Roman" w:hAnsi="Arial" w:cs="Arial"/>
          <w:bCs/>
          <w:kern w:val="36"/>
          <w:sz w:val="24"/>
          <w:szCs w:val="48"/>
          <w:lang w:eastAsia="en-GB"/>
        </w:rPr>
        <w:t xml:space="preserve">? </w:t>
      </w:r>
      <w:proofErr w:type="spellStart"/>
      <w:proofErr w:type="gramStart"/>
      <w:r>
        <w:rPr>
          <w:rFonts w:ascii="Arial" w:eastAsia="Times New Roman" w:hAnsi="Arial" w:cs="Arial"/>
          <w:bCs/>
          <w:kern w:val="36"/>
          <w:sz w:val="24"/>
          <w:szCs w:val="48"/>
          <w:lang w:eastAsia="en-GB"/>
        </w:rPr>
        <w:t>calvary</w:t>
      </w:r>
      <w:proofErr w:type="spellEnd"/>
      <w:proofErr w:type="gramEnd"/>
      <w:r>
        <w:rPr>
          <w:rFonts w:ascii="Arial" w:eastAsia="Times New Roman" w:hAnsi="Arial" w:cs="Arial"/>
          <w:bCs/>
          <w:kern w:val="36"/>
          <w:sz w:val="24"/>
          <w:szCs w:val="48"/>
          <w:lang w:eastAsia="en-GB"/>
        </w:rPr>
        <w:t xml:space="preserve">?  </w:t>
      </w:r>
      <w:proofErr w:type="spellStart"/>
      <w:r>
        <w:rPr>
          <w:rFonts w:ascii="Arial" w:eastAsia="Times New Roman" w:hAnsi="Arial" w:cs="Arial"/>
          <w:bCs/>
          <w:kern w:val="36"/>
          <w:sz w:val="24"/>
          <w:szCs w:val="48"/>
          <w:lang w:eastAsia="en-GB"/>
        </w:rPr>
        <w:t>Jeruslame</w:t>
      </w:r>
      <w:proofErr w:type="spellEnd"/>
      <w:r>
        <w:rPr>
          <w:rFonts w:ascii="Arial" w:eastAsia="Times New Roman" w:hAnsi="Arial" w:cs="Arial"/>
          <w:bCs/>
          <w:kern w:val="36"/>
          <w:sz w:val="24"/>
          <w:szCs w:val="48"/>
          <w:lang w:eastAsia="en-GB"/>
        </w:rPr>
        <w:t xml:space="preserve">? </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Sunlit hills beyond?</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Is this a painting about moving from Darkness to a golden future?</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I am not a dewy-eyed optimist.  I am a realistic optimist.</w:t>
      </w:r>
    </w:p>
    <w:p w:rsidR="00AA641A" w:rsidRDefault="00AA641A" w:rsidP="00AA641A">
      <w:pPr>
        <w:rPr>
          <w:rFonts w:ascii="Arial" w:eastAsia="Times New Roman" w:hAnsi="Arial" w:cs="Arial"/>
          <w:bCs/>
          <w:kern w:val="36"/>
          <w:sz w:val="24"/>
          <w:szCs w:val="48"/>
          <w:lang w:eastAsia="en-GB"/>
        </w:rPr>
      </w:pP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So though I go through times of darkness, as we all do, some more than others, I hold on to the sense that my identity is defined not by my past, with its mongrel biology.  Nor by my own failures, for I am forgiven and loved.</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My vocation is driven not by these elements of the past, nor by the times of my darkness.</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My vocation is driven by my sense that Jesus is calling me out of myself, out of my roots, out of my prejudices, through my fears and anxieties, into a new future.</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 xml:space="preserve">It may be very local; </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 xml:space="preserve">You and I are not going to change the world. But we can each choose to enter into that relationship with our Lord, </w:t>
      </w:r>
    </w:p>
    <w:p w:rsidR="00AA641A" w:rsidRPr="007C38CC" w:rsidRDefault="00AA641A" w:rsidP="00AA641A">
      <w:pPr>
        <w:pStyle w:val="ListParagraph"/>
        <w:numPr>
          <w:ilvl w:val="0"/>
          <w:numId w:val="2"/>
        </w:numPr>
        <w:rPr>
          <w:rFonts w:ascii="Arial" w:eastAsia="Times New Roman" w:hAnsi="Arial" w:cs="Arial"/>
          <w:bCs/>
          <w:kern w:val="36"/>
          <w:sz w:val="24"/>
          <w:szCs w:val="48"/>
          <w:lang w:eastAsia="en-GB"/>
        </w:rPr>
      </w:pPr>
      <w:r w:rsidRPr="007C38CC">
        <w:rPr>
          <w:rFonts w:ascii="Arial" w:eastAsia="Times New Roman" w:hAnsi="Arial" w:cs="Arial"/>
          <w:bCs/>
          <w:kern w:val="36"/>
          <w:sz w:val="24"/>
          <w:szCs w:val="48"/>
          <w:lang w:eastAsia="en-GB"/>
        </w:rPr>
        <w:t xml:space="preserve">be his disciple, </w:t>
      </w:r>
    </w:p>
    <w:p w:rsidR="00AA641A" w:rsidRPr="007C38CC" w:rsidRDefault="00AA641A" w:rsidP="00AA641A">
      <w:pPr>
        <w:pStyle w:val="ListParagraph"/>
        <w:numPr>
          <w:ilvl w:val="0"/>
          <w:numId w:val="2"/>
        </w:numPr>
        <w:rPr>
          <w:rFonts w:ascii="Arial" w:eastAsia="Times New Roman" w:hAnsi="Arial" w:cs="Arial"/>
          <w:bCs/>
          <w:kern w:val="36"/>
          <w:sz w:val="24"/>
          <w:szCs w:val="48"/>
          <w:lang w:eastAsia="en-GB"/>
        </w:rPr>
      </w:pPr>
      <w:r w:rsidRPr="007C38CC">
        <w:rPr>
          <w:rFonts w:ascii="Arial" w:eastAsia="Times New Roman" w:hAnsi="Arial" w:cs="Arial"/>
          <w:bCs/>
          <w:kern w:val="36"/>
          <w:sz w:val="24"/>
          <w:szCs w:val="48"/>
          <w:lang w:eastAsia="en-GB"/>
        </w:rPr>
        <w:t xml:space="preserve">reach out beyond the confines of our  past, or the prisons of our darkness, </w:t>
      </w:r>
    </w:p>
    <w:p w:rsidR="00AA641A" w:rsidRPr="007C38CC" w:rsidRDefault="00AA641A" w:rsidP="00AA641A">
      <w:pPr>
        <w:pStyle w:val="ListParagraph"/>
        <w:numPr>
          <w:ilvl w:val="0"/>
          <w:numId w:val="2"/>
        </w:numPr>
        <w:rPr>
          <w:rFonts w:ascii="Arial" w:eastAsia="Times New Roman" w:hAnsi="Arial" w:cs="Arial"/>
          <w:bCs/>
          <w:kern w:val="36"/>
          <w:sz w:val="24"/>
          <w:szCs w:val="48"/>
          <w:lang w:eastAsia="en-GB"/>
        </w:rPr>
      </w:pPr>
      <w:r w:rsidRPr="007C38CC">
        <w:rPr>
          <w:rFonts w:ascii="Arial" w:eastAsia="Times New Roman" w:hAnsi="Arial" w:cs="Arial"/>
          <w:bCs/>
          <w:kern w:val="36"/>
          <w:sz w:val="24"/>
          <w:szCs w:val="48"/>
          <w:lang w:eastAsia="en-GB"/>
        </w:rPr>
        <w:t xml:space="preserve">and walk a path that goes out in love to meet others, share their pain, </w:t>
      </w:r>
    </w:p>
    <w:p w:rsidR="00AA641A" w:rsidRPr="007C38CC" w:rsidRDefault="00AA641A" w:rsidP="00AA641A">
      <w:pPr>
        <w:pStyle w:val="ListParagraph"/>
        <w:numPr>
          <w:ilvl w:val="0"/>
          <w:numId w:val="2"/>
        </w:numPr>
        <w:rPr>
          <w:rFonts w:ascii="Arial" w:eastAsia="Times New Roman" w:hAnsi="Arial" w:cs="Arial"/>
          <w:bCs/>
          <w:kern w:val="36"/>
          <w:sz w:val="24"/>
          <w:szCs w:val="48"/>
          <w:lang w:eastAsia="en-GB"/>
        </w:rPr>
      </w:pPr>
      <w:proofErr w:type="gramStart"/>
      <w:r w:rsidRPr="007C38CC">
        <w:rPr>
          <w:rFonts w:ascii="Arial" w:eastAsia="Times New Roman" w:hAnsi="Arial" w:cs="Arial"/>
          <w:bCs/>
          <w:kern w:val="36"/>
          <w:sz w:val="24"/>
          <w:szCs w:val="48"/>
          <w:lang w:eastAsia="en-GB"/>
        </w:rPr>
        <w:t>build</w:t>
      </w:r>
      <w:proofErr w:type="gramEnd"/>
      <w:r w:rsidRPr="007C38CC">
        <w:rPr>
          <w:rFonts w:ascii="Arial" w:eastAsia="Times New Roman" w:hAnsi="Arial" w:cs="Arial"/>
          <w:bCs/>
          <w:kern w:val="36"/>
          <w:sz w:val="24"/>
          <w:szCs w:val="48"/>
          <w:lang w:eastAsia="en-GB"/>
        </w:rPr>
        <w:t xml:space="preserve"> a new future, here in this place.</w:t>
      </w:r>
    </w:p>
    <w:p w:rsidR="00AA641A" w:rsidRDefault="00AA641A" w:rsidP="00AA641A">
      <w:pPr>
        <w:rPr>
          <w:rFonts w:ascii="Arial" w:eastAsia="Times New Roman" w:hAnsi="Arial" w:cs="Arial"/>
          <w:bCs/>
          <w:kern w:val="36"/>
          <w:sz w:val="24"/>
          <w:szCs w:val="48"/>
          <w:lang w:eastAsia="en-GB"/>
        </w:rPr>
      </w:pP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Out of darkness into our destiny.</w:t>
      </w:r>
    </w:p>
    <w:p w:rsidR="00AA641A" w:rsidRDefault="00AA641A" w:rsidP="00AA641A">
      <w:pPr>
        <w:rPr>
          <w:rFonts w:ascii="Arial" w:eastAsia="Times New Roman" w:hAnsi="Arial" w:cs="Arial"/>
          <w:bCs/>
          <w:kern w:val="36"/>
          <w:sz w:val="24"/>
          <w:szCs w:val="48"/>
          <w:lang w:eastAsia="en-GB"/>
        </w:rPr>
      </w:pPr>
      <w:r>
        <w:rPr>
          <w:rFonts w:ascii="Arial" w:eastAsia="Times New Roman" w:hAnsi="Arial" w:cs="Arial"/>
          <w:bCs/>
          <w:kern w:val="36"/>
          <w:sz w:val="24"/>
          <w:szCs w:val="48"/>
          <w:lang w:eastAsia="en-GB"/>
        </w:rPr>
        <w:t>Amen</w:t>
      </w:r>
    </w:p>
    <w:p w:rsidR="00E131B0" w:rsidRDefault="00E131B0">
      <w:bookmarkStart w:id="0" w:name="_GoBack"/>
      <w:bookmarkEnd w:id="0"/>
    </w:p>
    <w:sectPr w:rsidR="00E131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805C45"/>
    <w:multiLevelType w:val="hybridMultilevel"/>
    <w:tmpl w:val="3E36E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75C4905"/>
    <w:multiLevelType w:val="hybridMultilevel"/>
    <w:tmpl w:val="FCBAF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41A"/>
    <w:rsid w:val="00AA641A"/>
    <w:rsid w:val="00E13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771A3A-1E54-403E-93B3-D18F69E9B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64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641A"/>
    <w:rPr>
      <w:color w:val="0563C1" w:themeColor="hyperlink"/>
      <w:u w:val="single"/>
    </w:rPr>
  </w:style>
  <w:style w:type="paragraph" w:styleId="ListParagraph">
    <w:name w:val="List Paragraph"/>
    <w:basedOn w:val="Normal"/>
    <w:uiPriority w:val="34"/>
    <w:qFormat/>
    <w:rsid w:val="00AA64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tates_of_Germany" TargetMode="External"/><Relationship Id="rId3" Type="http://schemas.openxmlformats.org/officeDocument/2006/relationships/settings" Target="settings.xml"/><Relationship Id="rId7" Type="http://schemas.openxmlformats.org/officeDocument/2006/relationships/hyperlink" Target="https://en.wikipedia.org/wiki/Schleswig-Holste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Baltic_Sea" TargetMode="External"/><Relationship Id="rId5" Type="http://schemas.openxmlformats.org/officeDocument/2006/relationships/hyperlink" Target="https://en.wikipedia.org/wiki/Angel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939</Words>
  <Characters>5356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2016-07-25T05:40:00Z</dcterms:created>
  <dcterms:modified xsi:type="dcterms:W3CDTF">2016-07-25T05:41:00Z</dcterms:modified>
</cp:coreProperties>
</file>