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44AA" w:rsidRPr="009F7507" w:rsidRDefault="00965A92" w:rsidP="00704A92">
      <w:pPr>
        <w:rPr>
          <w:rFonts w:ascii="Arial" w:hAnsi="Arial" w:cs="Arial"/>
          <w:b/>
        </w:rPr>
      </w:pPr>
      <w:r>
        <w:rPr>
          <w:rFonts w:ascii="Arial" w:hAnsi="Arial" w:cs="Arial"/>
          <w:b/>
        </w:rPr>
        <w:t>Re-</w:t>
      </w:r>
      <w:r w:rsidR="00D57DCA">
        <w:rPr>
          <w:rFonts w:ascii="Arial" w:hAnsi="Arial" w:cs="Arial"/>
          <w:b/>
        </w:rPr>
        <w:t>Development</w:t>
      </w:r>
      <w:r w:rsidR="00704A92" w:rsidRPr="009F7507">
        <w:rPr>
          <w:rFonts w:ascii="Arial" w:hAnsi="Arial" w:cs="Arial"/>
          <w:b/>
        </w:rPr>
        <w:t xml:space="preserve"> Update</w:t>
      </w:r>
      <w:r w:rsidR="00E42DC7">
        <w:rPr>
          <w:rFonts w:ascii="Arial" w:hAnsi="Arial" w:cs="Arial"/>
          <w:b/>
        </w:rPr>
        <w:t xml:space="preserve"> </w:t>
      </w:r>
      <w:r>
        <w:rPr>
          <w:rFonts w:ascii="Arial" w:hAnsi="Arial" w:cs="Arial"/>
          <w:b/>
        </w:rPr>
        <w:t>6</w:t>
      </w:r>
      <w:r w:rsidR="009F7507">
        <w:rPr>
          <w:rFonts w:ascii="Arial" w:hAnsi="Arial" w:cs="Arial"/>
          <w:b/>
        </w:rPr>
        <w:t xml:space="preserve">: </w:t>
      </w:r>
      <w:r w:rsidR="00E42DC7">
        <w:rPr>
          <w:rFonts w:ascii="Arial" w:hAnsi="Arial" w:cs="Arial"/>
          <w:b/>
        </w:rPr>
        <w:t>Ju</w:t>
      </w:r>
      <w:r>
        <w:rPr>
          <w:rFonts w:ascii="Arial" w:hAnsi="Arial" w:cs="Arial"/>
          <w:b/>
        </w:rPr>
        <w:t>ne 2015</w:t>
      </w:r>
    </w:p>
    <w:p w:rsidR="00704A92" w:rsidRDefault="00704A92" w:rsidP="00704A92">
      <w:pPr>
        <w:rPr>
          <w:rFonts w:ascii="Arial" w:hAnsi="Arial" w:cs="Arial"/>
        </w:rPr>
      </w:pPr>
    </w:p>
    <w:p w:rsidR="00A8674F" w:rsidRDefault="00A8674F" w:rsidP="00704A92">
      <w:pPr>
        <w:rPr>
          <w:rFonts w:ascii="Arial" w:hAnsi="Arial" w:cs="Arial"/>
        </w:rPr>
      </w:pPr>
    </w:p>
    <w:p w:rsidR="00965A92" w:rsidRPr="00965A92" w:rsidRDefault="00965A92" w:rsidP="00704A92">
      <w:pPr>
        <w:rPr>
          <w:rFonts w:ascii="Arial" w:hAnsi="Arial" w:cs="Arial"/>
          <w:b/>
        </w:rPr>
      </w:pPr>
      <w:r w:rsidRPr="00965A92">
        <w:rPr>
          <w:rFonts w:ascii="Arial" w:hAnsi="Arial" w:cs="Arial"/>
          <w:b/>
        </w:rPr>
        <w:t>Progress</w:t>
      </w:r>
    </w:p>
    <w:p w:rsidR="000F7558" w:rsidRDefault="000F7558" w:rsidP="00915997">
      <w:pPr>
        <w:jc w:val="both"/>
        <w:rPr>
          <w:rFonts w:ascii="Arial" w:hAnsi="Arial" w:cs="Arial"/>
          <w:sz w:val="20"/>
        </w:rPr>
      </w:pPr>
    </w:p>
    <w:p w:rsidR="000F7558" w:rsidRDefault="00965A92" w:rsidP="00965A92">
      <w:pPr>
        <w:jc w:val="both"/>
        <w:rPr>
          <w:rFonts w:ascii="Arial" w:hAnsi="Arial" w:cs="Arial"/>
          <w:sz w:val="20"/>
        </w:rPr>
      </w:pPr>
      <w:r>
        <w:rPr>
          <w:rFonts w:ascii="Arial" w:hAnsi="Arial" w:cs="Arial"/>
          <w:sz w:val="20"/>
        </w:rPr>
        <w:t>The builder is now operational on site.  The small amount of asbestos remaining in the old hall was removed prior to its demolition.  The hall was demolished this week and removed from site.  The cellar was razed and the site levelled.  Fixed points have been measured for the floor level, and you can jus</w:t>
      </w:r>
      <w:r w:rsidR="00A44804">
        <w:rPr>
          <w:rFonts w:ascii="Arial" w:hAnsi="Arial" w:cs="Arial"/>
          <w:sz w:val="20"/>
        </w:rPr>
        <w:t>t</w:t>
      </w:r>
      <w:r>
        <w:rPr>
          <w:rFonts w:ascii="Arial" w:hAnsi="Arial" w:cs="Arial"/>
          <w:sz w:val="20"/>
        </w:rPr>
        <w:t xml:space="preserve"> see a yellow mark in the grass at the rear where the floor level will be, and a small yellow stick where the extreme corner of the building will be.</w:t>
      </w:r>
    </w:p>
    <w:p w:rsidR="00965A92" w:rsidRDefault="00965A92" w:rsidP="00965A92">
      <w:pPr>
        <w:jc w:val="both"/>
        <w:rPr>
          <w:rFonts w:ascii="Arial" w:hAnsi="Arial" w:cs="Arial"/>
          <w:sz w:val="20"/>
        </w:rPr>
      </w:pPr>
    </w:p>
    <w:p w:rsidR="00965A92" w:rsidRDefault="00965A92" w:rsidP="00965A92">
      <w:pPr>
        <w:jc w:val="both"/>
        <w:rPr>
          <w:rFonts w:ascii="Arial" w:hAnsi="Arial" w:cs="Arial"/>
          <w:sz w:val="20"/>
        </w:rPr>
      </w:pPr>
      <w:r>
        <w:rPr>
          <w:rFonts w:ascii="Arial" w:hAnsi="Arial" w:cs="Arial"/>
          <w:sz w:val="20"/>
        </w:rPr>
        <w:t>The porch has been taken down and all the re-usable stone stored for re-use.  The foundation stone has been carefully preserved and we will have to decide where to re-site it in the new building.</w:t>
      </w:r>
    </w:p>
    <w:p w:rsidR="00965A92" w:rsidRDefault="00965A92" w:rsidP="00965A92">
      <w:pPr>
        <w:jc w:val="both"/>
        <w:rPr>
          <w:rFonts w:ascii="Arial" w:hAnsi="Arial" w:cs="Arial"/>
          <w:sz w:val="20"/>
        </w:rPr>
      </w:pPr>
    </w:p>
    <w:p w:rsidR="00965A92" w:rsidRDefault="00965A92" w:rsidP="00965A92">
      <w:pPr>
        <w:jc w:val="both"/>
        <w:rPr>
          <w:rFonts w:ascii="Arial" w:hAnsi="Arial" w:cs="Arial"/>
          <w:sz w:val="20"/>
        </w:rPr>
      </w:pPr>
      <w:r>
        <w:rPr>
          <w:rFonts w:ascii="Arial" w:hAnsi="Arial" w:cs="Arial"/>
          <w:sz w:val="20"/>
        </w:rPr>
        <w:t>There are one or two pieces of ‘stonework’ that are actually concrete and will not be re-used.  We will offer these to anyone who wants them.  Please wait a mo before asking though!</w:t>
      </w:r>
    </w:p>
    <w:p w:rsidR="00965A92" w:rsidRDefault="00965A92" w:rsidP="00965A92">
      <w:pPr>
        <w:jc w:val="both"/>
        <w:rPr>
          <w:rFonts w:ascii="Arial" w:hAnsi="Arial" w:cs="Arial"/>
          <w:sz w:val="20"/>
        </w:rPr>
      </w:pPr>
    </w:p>
    <w:p w:rsidR="00965A92" w:rsidRDefault="00965A92" w:rsidP="00965A92">
      <w:pPr>
        <w:jc w:val="both"/>
        <w:rPr>
          <w:rFonts w:ascii="Arial" w:hAnsi="Arial" w:cs="Arial"/>
          <w:sz w:val="20"/>
        </w:rPr>
      </w:pPr>
      <w:r>
        <w:rPr>
          <w:rFonts w:ascii="Arial" w:hAnsi="Arial" w:cs="Arial"/>
          <w:sz w:val="20"/>
        </w:rPr>
        <w:t>Next week the site will be dug for foundations, and the marking out will commence.</w:t>
      </w:r>
    </w:p>
    <w:p w:rsidR="00965A92" w:rsidRDefault="00965A92" w:rsidP="00965A92">
      <w:pPr>
        <w:jc w:val="both"/>
        <w:rPr>
          <w:rFonts w:ascii="Arial" w:hAnsi="Arial" w:cs="Arial"/>
          <w:sz w:val="20"/>
        </w:rPr>
      </w:pPr>
    </w:p>
    <w:p w:rsidR="00965A92" w:rsidRPr="00965A92" w:rsidRDefault="00965A92" w:rsidP="00965A92">
      <w:pPr>
        <w:jc w:val="both"/>
        <w:rPr>
          <w:rFonts w:ascii="Arial" w:hAnsi="Arial" w:cs="Arial"/>
          <w:sz w:val="20"/>
        </w:rPr>
      </w:pPr>
    </w:p>
    <w:p w:rsidR="00965A92" w:rsidRPr="00965A92" w:rsidRDefault="00965A92" w:rsidP="00965A92">
      <w:pPr>
        <w:jc w:val="both"/>
        <w:rPr>
          <w:rFonts w:ascii="Arial" w:hAnsi="Arial" w:cs="Arial"/>
          <w:b/>
        </w:rPr>
      </w:pPr>
      <w:r w:rsidRPr="00965A92">
        <w:rPr>
          <w:rFonts w:ascii="Arial" w:hAnsi="Arial" w:cs="Arial"/>
          <w:b/>
        </w:rPr>
        <w:t>Access to the site</w:t>
      </w:r>
    </w:p>
    <w:p w:rsidR="00965A92" w:rsidRDefault="00965A92" w:rsidP="00965A92">
      <w:pPr>
        <w:jc w:val="both"/>
        <w:rPr>
          <w:rFonts w:ascii="Arial" w:hAnsi="Arial" w:cs="Arial"/>
          <w:sz w:val="20"/>
        </w:rPr>
      </w:pPr>
    </w:p>
    <w:p w:rsidR="00965A92" w:rsidRDefault="00965A92" w:rsidP="00965A92">
      <w:pPr>
        <w:jc w:val="both"/>
        <w:rPr>
          <w:rFonts w:ascii="Arial" w:hAnsi="Arial" w:cs="Arial"/>
          <w:sz w:val="20"/>
        </w:rPr>
      </w:pPr>
      <w:r>
        <w:rPr>
          <w:rFonts w:ascii="Arial" w:hAnsi="Arial" w:cs="Arial"/>
          <w:sz w:val="20"/>
        </w:rPr>
        <w:t>Very strict controls are on the access to the site.  Only the appointed architect, and project manager can go on-site, and anyone going on-site has to have protective clothing and the prior agreement of the site foreman, Steve.</w:t>
      </w:r>
    </w:p>
    <w:p w:rsidR="00965A92" w:rsidRDefault="00965A92" w:rsidP="00965A92">
      <w:pPr>
        <w:jc w:val="both"/>
        <w:rPr>
          <w:rFonts w:ascii="Arial" w:hAnsi="Arial" w:cs="Arial"/>
          <w:sz w:val="20"/>
        </w:rPr>
      </w:pPr>
    </w:p>
    <w:p w:rsidR="00965A92" w:rsidRDefault="00965A92" w:rsidP="00965A92">
      <w:pPr>
        <w:jc w:val="both"/>
        <w:rPr>
          <w:rFonts w:ascii="Arial" w:hAnsi="Arial" w:cs="Arial"/>
          <w:sz w:val="20"/>
        </w:rPr>
      </w:pPr>
      <w:r>
        <w:rPr>
          <w:rFonts w:ascii="Arial" w:hAnsi="Arial" w:cs="Arial"/>
          <w:sz w:val="20"/>
        </w:rPr>
        <w:t>This is very important for our continuing good relations with the builder!</w:t>
      </w:r>
    </w:p>
    <w:p w:rsidR="00965A92" w:rsidRDefault="00965A92" w:rsidP="00965A92">
      <w:pPr>
        <w:jc w:val="both"/>
        <w:rPr>
          <w:rFonts w:ascii="Arial" w:hAnsi="Arial" w:cs="Arial"/>
          <w:sz w:val="20"/>
        </w:rPr>
      </w:pPr>
    </w:p>
    <w:p w:rsidR="00965A92" w:rsidRDefault="00965A92" w:rsidP="00965A92">
      <w:pPr>
        <w:jc w:val="both"/>
        <w:rPr>
          <w:rFonts w:ascii="Arial" w:hAnsi="Arial" w:cs="Arial"/>
          <w:sz w:val="20"/>
        </w:rPr>
      </w:pPr>
      <w:r>
        <w:rPr>
          <w:rFonts w:ascii="Arial" w:hAnsi="Arial" w:cs="Arial"/>
          <w:sz w:val="20"/>
        </w:rPr>
        <w:t>The builder has kindly moved the bench outside the wire so that Roy and others can sit and watch the work.  Also the flower dustbin etc</w:t>
      </w:r>
      <w:r w:rsidR="007D4064">
        <w:rPr>
          <w:rFonts w:ascii="Arial" w:hAnsi="Arial" w:cs="Arial"/>
          <w:sz w:val="20"/>
        </w:rPr>
        <w:t>.</w:t>
      </w:r>
      <w:r>
        <w:rPr>
          <w:rFonts w:ascii="Arial" w:hAnsi="Arial" w:cs="Arial"/>
          <w:sz w:val="20"/>
        </w:rPr>
        <w:t xml:space="preserve"> has been moved.  We will find a better place for it long</w:t>
      </w:r>
      <w:r w:rsidR="00F041AF">
        <w:rPr>
          <w:rFonts w:ascii="Arial" w:hAnsi="Arial" w:cs="Arial"/>
          <w:sz w:val="20"/>
        </w:rPr>
        <w:t>-</w:t>
      </w:r>
      <w:r>
        <w:rPr>
          <w:rFonts w:ascii="Arial" w:hAnsi="Arial" w:cs="Arial"/>
          <w:sz w:val="20"/>
        </w:rPr>
        <w:t>term.</w:t>
      </w:r>
    </w:p>
    <w:p w:rsidR="00965A92" w:rsidRDefault="00965A92" w:rsidP="00965A92">
      <w:pPr>
        <w:jc w:val="both"/>
        <w:rPr>
          <w:rFonts w:ascii="Arial" w:hAnsi="Arial" w:cs="Arial"/>
          <w:sz w:val="20"/>
        </w:rPr>
      </w:pPr>
    </w:p>
    <w:p w:rsidR="00965A92" w:rsidRPr="00965A92" w:rsidRDefault="00965A92" w:rsidP="00965A92">
      <w:pPr>
        <w:jc w:val="both"/>
        <w:rPr>
          <w:rFonts w:ascii="Arial" w:hAnsi="Arial" w:cs="Arial"/>
          <w:b/>
        </w:rPr>
      </w:pPr>
      <w:r w:rsidRPr="00965A92">
        <w:rPr>
          <w:rFonts w:ascii="Arial" w:hAnsi="Arial" w:cs="Arial"/>
          <w:b/>
        </w:rPr>
        <w:t>Car Parking</w:t>
      </w:r>
    </w:p>
    <w:p w:rsidR="000F7558" w:rsidRDefault="000F7558" w:rsidP="00915997">
      <w:pPr>
        <w:jc w:val="both"/>
        <w:rPr>
          <w:rFonts w:ascii="Arial" w:hAnsi="Arial" w:cs="Arial"/>
          <w:sz w:val="20"/>
        </w:rPr>
      </w:pPr>
    </w:p>
    <w:p w:rsidR="00965A92" w:rsidRDefault="00965A92" w:rsidP="00915997">
      <w:pPr>
        <w:jc w:val="both"/>
        <w:rPr>
          <w:rFonts w:ascii="Arial" w:hAnsi="Arial" w:cs="Arial"/>
          <w:sz w:val="20"/>
        </w:rPr>
      </w:pPr>
      <w:r>
        <w:rPr>
          <w:rFonts w:ascii="Arial" w:hAnsi="Arial" w:cs="Arial"/>
          <w:sz w:val="20"/>
        </w:rPr>
        <w:t>We have decided to stop weekday parking in the small part of the main car-park that does not have the site compound, to ensure that vehicles moving in and out of the compound can do so, and not affect parked cars.</w:t>
      </w:r>
    </w:p>
    <w:p w:rsidR="00965A92" w:rsidRDefault="00965A92" w:rsidP="00915997">
      <w:pPr>
        <w:jc w:val="both"/>
        <w:rPr>
          <w:rFonts w:ascii="Arial" w:hAnsi="Arial" w:cs="Arial"/>
          <w:sz w:val="20"/>
        </w:rPr>
      </w:pPr>
    </w:p>
    <w:p w:rsidR="00965A92" w:rsidRDefault="00965A92" w:rsidP="00915997">
      <w:pPr>
        <w:jc w:val="both"/>
        <w:rPr>
          <w:rFonts w:ascii="Arial" w:hAnsi="Arial" w:cs="Arial"/>
          <w:sz w:val="20"/>
        </w:rPr>
      </w:pPr>
      <w:r>
        <w:rPr>
          <w:rFonts w:ascii="Arial" w:hAnsi="Arial" w:cs="Arial"/>
          <w:sz w:val="20"/>
        </w:rPr>
        <w:t xml:space="preserve">So until further notice, </w:t>
      </w:r>
      <w:r w:rsidR="00F041AF">
        <w:rPr>
          <w:rFonts w:ascii="Arial" w:hAnsi="Arial" w:cs="Arial"/>
          <w:sz w:val="20"/>
        </w:rPr>
        <w:t>please only use the south car pa</w:t>
      </w:r>
      <w:r>
        <w:rPr>
          <w:rFonts w:ascii="Arial" w:hAnsi="Arial" w:cs="Arial"/>
          <w:sz w:val="20"/>
        </w:rPr>
        <w:t>rk during the week when building work is happening.</w:t>
      </w:r>
    </w:p>
    <w:p w:rsidR="00F041AF" w:rsidRDefault="00F041AF" w:rsidP="00915997">
      <w:pPr>
        <w:jc w:val="both"/>
        <w:rPr>
          <w:rFonts w:ascii="Arial" w:hAnsi="Arial" w:cs="Arial"/>
          <w:sz w:val="20"/>
        </w:rPr>
      </w:pPr>
    </w:p>
    <w:p w:rsidR="00F041AF" w:rsidRPr="00F041AF" w:rsidRDefault="00F041AF" w:rsidP="00915997">
      <w:pPr>
        <w:jc w:val="both"/>
        <w:rPr>
          <w:rFonts w:ascii="Arial" w:hAnsi="Arial" w:cs="Arial"/>
          <w:b/>
        </w:rPr>
      </w:pPr>
      <w:r w:rsidRPr="00F041AF">
        <w:rPr>
          <w:rFonts w:ascii="Arial" w:hAnsi="Arial" w:cs="Arial"/>
          <w:b/>
        </w:rPr>
        <w:lastRenderedPageBreak/>
        <w:t>Fire and Emergency</w:t>
      </w: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r>
        <w:rPr>
          <w:rFonts w:ascii="Arial" w:hAnsi="Arial" w:cs="Arial"/>
          <w:sz w:val="20"/>
        </w:rPr>
        <w:t>The Works door is now out of action completely.  It is sealed, barred and bolted for security, until the new building is completed.</w:t>
      </w: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r>
        <w:rPr>
          <w:rFonts w:ascii="Arial" w:hAnsi="Arial" w:cs="Arial"/>
          <w:sz w:val="20"/>
        </w:rPr>
        <w:t>Therefore we cannot use it for a fire exit, and the exit down the stairs is not really good enough for a proper fire exit.  So we have to handle the slightly increased risk very carefully.</w:t>
      </w: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r>
        <w:rPr>
          <w:rFonts w:ascii="Arial" w:hAnsi="Arial" w:cs="Arial"/>
          <w:sz w:val="20"/>
        </w:rPr>
        <w:t>We have an “Interim Fire Strategy” to cover the duration of the works.</w:t>
      </w: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r>
        <w:rPr>
          <w:rFonts w:ascii="Arial" w:hAnsi="Arial" w:cs="Arial"/>
          <w:sz w:val="20"/>
        </w:rPr>
        <w:t>This means that we have to make special arrangements for exits.</w:t>
      </w:r>
    </w:p>
    <w:p w:rsidR="00F041AF" w:rsidRDefault="00F041AF" w:rsidP="00915997">
      <w:pPr>
        <w:jc w:val="both"/>
        <w:rPr>
          <w:rFonts w:ascii="Arial" w:hAnsi="Arial" w:cs="Arial"/>
          <w:sz w:val="20"/>
        </w:rPr>
      </w:pPr>
    </w:p>
    <w:p w:rsidR="00F041AF" w:rsidRPr="00F041AF" w:rsidRDefault="00F041AF" w:rsidP="00F041AF">
      <w:pPr>
        <w:pStyle w:val="ListParagraph"/>
        <w:numPr>
          <w:ilvl w:val="0"/>
          <w:numId w:val="5"/>
        </w:numPr>
        <w:jc w:val="both"/>
        <w:rPr>
          <w:rFonts w:ascii="Arial" w:hAnsi="Arial" w:cs="Arial"/>
          <w:sz w:val="20"/>
        </w:rPr>
      </w:pPr>
      <w:r>
        <w:rPr>
          <w:rFonts w:ascii="Arial" w:hAnsi="Arial" w:cs="Arial"/>
          <w:sz w:val="20"/>
        </w:rPr>
        <w:t>the R</w:t>
      </w:r>
      <w:r w:rsidRPr="00F041AF">
        <w:rPr>
          <w:rFonts w:ascii="Arial" w:hAnsi="Arial" w:cs="Arial"/>
          <w:sz w:val="20"/>
        </w:rPr>
        <w:t>oad doors must be OPEN</w:t>
      </w:r>
    </w:p>
    <w:p w:rsidR="00F041AF" w:rsidRPr="00F041AF" w:rsidRDefault="00F041AF" w:rsidP="00F041AF">
      <w:pPr>
        <w:pStyle w:val="ListParagraph"/>
        <w:numPr>
          <w:ilvl w:val="0"/>
          <w:numId w:val="5"/>
        </w:numPr>
        <w:jc w:val="both"/>
        <w:rPr>
          <w:rFonts w:ascii="Arial" w:hAnsi="Arial" w:cs="Arial"/>
          <w:sz w:val="20"/>
        </w:rPr>
      </w:pPr>
      <w:r>
        <w:rPr>
          <w:rFonts w:ascii="Arial" w:hAnsi="Arial" w:cs="Arial"/>
          <w:sz w:val="20"/>
        </w:rPr>
        <w:t>the R</w:t>
      </w:r>
      <w:r w:rsidRPr="00F041AF">
        <w:rPr>
          <w:rFonts w:ascii="Arial" w:hAnsi="Arial" w:cs="Arial"/>
          <w:sz w:val="20"/>
        </w:rPr>
        <w:t>oad inside doors must be unbolted</w:t>
      </w:r>
    </w:p>
    <w:p w:rsidR="00F041AF" w:rsidRPr="00F041AF" w:rsidRDefault="00F041AF" w:rsidP="00F041AF">
      <w:pPr>
        <w:pStyle w:val="ListParagraph"/>
        <w:numPr>
          <w:ilvl w:val="0"/>
          <w:numId w:val="5"/>
        </w:numPr>
        <w:jc w:val="both"/>
        <w:rPr>
          <w:rFonts w:ascii="Arial" w:hAnsi="Arial" w:cs="Arial"/>
          <w:sz w:val="20"/>
        </w:rPr>
      </w:pPr>
      <w:r w:rsidRPr="00F041AF">
        <w:rPr>
          <w:rFonts w:ascii="Arial" w:hAnsi="Arial" w:cs="Arial"/>
          <w:sz w:val="20"/>
        </w:rPr>
        <w:t>a steward must be stationed by the inside doors</w:t>
      </w:r>
    </w:p>
    <w:p w:rsidR="00F041AF" w:rsidRPr="00F041AF" w:rsidRDefault="00F041AF" w:rsidP="00F041AF">
      <w:pPr>
        <w:pStyle w:val="ListParagraph"/>
        <w:numPr>
          <w:ilvl w:val="0"/>
          <w:numId w:val="5"/>
        </w:numPr>
        <w:jc w:val="both"/>
        <w:rPr>
          <w:rFonts w:ascii="Arial" w:hAnsi="Arial" w:cs="Arial"/>
          <w:sz w:val="20"/>
        </w:rPr>
      </w:pPr>
      <w:proofErr w:type="gramStart"/>
      <w:r w:rsidRPr="00F041AF">
        <w:rPr>
          <w:rFonts w:ascii="Arial" w:hAnsi="Arial" w:cs="Arial"/>
          <w:sz w:val="20"/>
        </w:rPr>
        <w:t>there</w:t>
      </w:r>
      <w:proofErr w:type="gramEnd"/>
      <w:r w:rsidRPr="00F041AF">
        <w:rPr>
          <w:rFonts w:ascii="Arial" w:hAnsi="Arial" w:cs="Arial"/>
          <w:sz w:val="20"/>
        </w:rPr>
        <w:t xml:space="preserve"> will be a ‘carry-down’ chair for disabled people to be carried down the stairs in emergencies.</w:t>
      </w:r>
    </w:p>
    <w:p w:rsidR="00F041AF" w:rsidRPr="00F041AF" w:rsidRDefault="00F041AF" w:rsidP="00F041AF">
      <w:pPr>
        <w:pStyle w:val="ListParagraph"/>
        <w:numPr>
          <w:ilvl w:val="0"/>
          <w:numId w:val="5"/>
        </w:numPr>
        <w:jc w:val="both"/>
        <w:rPr>
          <w:rFonts w:ascii="Arial" w:hAnsi="Arial" w:cs="Arial"/>
          <w:sz w:val="20"/>
        </w:rPr>
      </w:pPr>
      <w:r w:rsidRPr="00F041AF">
        <w:rPr>
          <w:rFonts w:ascii="Arial" w:hAnsi="Arial" w:cs="Arial"/>
          <w:sz w:val="20"/>
        </w:rPr>
        <w:t>there are new notices</w:t>
      </w:r>
    </w:p>
    <w:p w:rsidR="00F041AF" w:rsidRPr="00F041AF" w:rsidRDefault="00F041AF" w:rsidP="00F041AF">
      <w:pPr>
        <w:pStyle w:val="ListParagraph"/>
        <w:numPr>
          <w:ilvl w:val="0"/>
          <w:numId w:val="5"/>
        </w:numPr>
        <w:jc w:val="both"/>
        <w:rPr>
          <w:rFonts w:ascii="Arial" w:hAnsi="Arial" w:cs="Arial"/>
          <w:sz w:val="20"/>
        </w:rPr>
      </w:pPr>
      <w:r w:rsidRPr="00F041AF">
        <w:rPr>
          <w:rFonts w:ascii="Arial" w:hAnsi="Arial" w:cs="Arial"/>
          <w:sz w:val="20"/>
        </w:rPr>
        <w:t>there are new limits on the numbers of people we can have in for events</w:t>
      </w:r>
    </w:p>
    <w:p w:rsidR="00F041AF" w:rsidRPr="00F041AF" w:rsidRDefault="00F041AF" w:rsidP="00F041AF">
      <w:pPr>
        <w:pStyle w:val="ListParagraph"/>
        <w:numPr>
          <w:ilvl w:val="0"/>
          <w:numId w:val="5"/>
        </w:numPr>
        <w:jc w:val="both"/>
        <w:rPr>
          <w:rFonts w:ascii="Arial" w:hAnsi="Arial" w:cs="Arial"/>
          <w:sz w:val="20"/>
        </w:rPr>
      </w:pPr>
      <w:r w:rsidRPr="00F041AF">
        <w:rPr>
          <w:rFonts w:ascii="Arial" w:hAnsi="Arial" w:cs="Arial"/>
          <w:sz w:val="20"/>
        </w:rPr>
        <w:t>we need wider gangways, so we are removing some seats</w:t>
      </w:r>
    </w:p>
    <w:p w:rsidR="00F041AF" w:rsidRPr="00F041AF" w:rsidRDefault="00F041AF" w:rsidP="00F041AF">
      <w:pPr>
        <w:pStyle w:val="ListParagraph"/>
        <w:numPr>
          <w:ilvl w:val="0"/>
          <w:numId w:val="5"/>
        </w:numPr>
        <w:jc w:val="both"/>
        <w:rPr>
          <w:rFonts w:ascii="Arial" w:hAnsi="Arial" w:cs="Arial"/>
          <w:sz w:val="20"/>
        </w:rPr>
      </w:pPr>
      <w:r w:rsidRPr="00F041AF">
        <w:rPr>
          <w:rFonts w:ascii="Arial" w:hAnsi="Arial" w:cs="Arial"/>
          <w:sz w:val="20"/>
        </w:rPr>
        <w:t>we need dedicated wheelchair spaces near to the Road doors</w:t>
      </w: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r>
        <w:rPr>
          <w:rFonts w:ascii="Arial" w:hAnsi="Arial" w:cs="Arial"/>
          <w:sz w:val="20"/>
        </w:rPr>
        <w:t>Please take note of these new arrangements and it is EVERYONE’s duty to help us to stay safe.  Remember, the building did burn down once before!</w:t>
      </w: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Pr="00F041AF" w:rsidRDefault="00F041AF" w:rsidP="00915997">
      <w:pPr>
        <w:jc w:val="both"/>
        <w:rPr>
          <w:rFonts w:ascii="Arial" w:hAnsi="Arial" w:cs="Arial"/>
          <w:b/>
        </w:rPr>
      </w:pPr>
      <w:r w:rsidRPr="00F041AF">
        <w:rPr>
          <w:rFonts w:ascii="Arial" w:hAnsi="Arial" w:cs="Arial"/>
          <w:b/>
        </w:rPr>
        <w:t>Church Log Book</w:t>
      </w: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r>
        <w:rPr>
          <w:rFonts w:ascii="Arial" w:hAnsi="Arial" w:cs="Arial"/>
          <w:sz w:val="20"/>
        </w:rPr>
        <w:t>We need to be better organized to manage our policies and records, and we need to take care to check systems regularly.</w:t>
      </w: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r>
        <w:rPr>
          <w:rFonts w:ascii="Arial" w:hAnsi="Arial" w:cs="Arial"/>
          <w:sz w:val="20"/>
        </w:rPr>
        <w:t>Therefore we have a new Church Log Book.  It is a file kept in the Vestry cupboard and it cannot be removed from the building.</w:t>
      </w: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r>
        <w:rPr>
          <w:rFonts w:ascii="Arial" w:hAnsi="Arial" w:cs="Arial"/>
          <w:sz w:val="20"/>
        </w:rPr>
        <w:t>The Property Committee</w:t>
      </w:r>
      <w:r w:rsidR="007D4064">
        <w:rPr>
          <w:rFonts w:ascii="Arial" w:hAnsi="Arial" w:cs="Arial"/>
          <w:sz w:val="20"/>
        </w:rPr>
        <w:t xml:space="preserve"> and Leadership Team</w:t>
      </w:r>
      <w:r>
        <w:rPr>
          <w:rFonts w:ascii="Arial" w:hAnsi="Arial" w:cs="Arial"/>
          <w:sz w:val="20"/>
        </w:rPr>
        <w:t xml:space="preserve"> will be maintaining it</w:t>
      </w:r>
      <w:r w:rsidR="007D4064">
        <w:rPr>
          <w:rFonts w:ascii="Arial" w:hAnsi="Arial" w:cs="Arial"/>
          <w:sz w:val="20"/>
        </w:rPr>
        <w:t>, reviewing the policies,</w:t>
      </w:r>
      <w:r>
        <w:rPr>
          <w:rFonts w:ascii="Arial" w:hAnsi="Arial" w:cs="Arial"/>
          <w:sz w:val="20"/>
        </w:rPr>
        <w:t xml:space="preserve"> and ensuring the correct checks are made.</w:t>
      </w:r>
    </w:p>
    <w:p w:rsidR="007D4064" w:rsidRDefault="007D4064" w:rsidP="00915997">
      <w:pPr>
        <w:jc w:val="both"/>
        <w:rPr>
          <w:rFonts w:ascii="Arial" w:hAnsi="Arial" w:cs="Arial"/>
          <w:sz w:val="20"/>
        </w:rPr>
      </w:pPr>
    </w:p>
    <w:p w:rsidR="007D4064" w:rsidRDefault="007D4064" w:rsidP="00915997">
      <w:pPr>
        <w:jc w:val="both"/>
        <w:rPr>
          <w:rFonts w:ascii="Arial" w:hAnsi="Arial" w:cs="Arial"/>
          <w:sz w:val="20"/>
        </w:rPr>
      </w:pPr>
      <w:r>
        <w:rPr>
          <w:rFonts w:ascii="Arial" w:hAnsi="Arial" w:cs="Arial"/>
          <w:sz w:val="20"/>
        </w:rPr>
        <w:t>Anyone is free to read the policies there.</w:t>
      </w:r>
    </w:p>
    <w:p w:rsidR="00F041AF" w:rsidRDefault="00F041AF" w:rsidP="00915997">
      <w:pPr>
        <w:jc w:val="both"/>
        <w:rPr>
          <w:rFonts w:ascii="Arial" w:hAnsi="Arial" w:cs="Arial"/>
          <w:sz w:val="20"/>
        </w:rPr>
      </w:pPr>
    </w:p>
    <w:p w:rsidR="00390015" w:rsidRDefault="00390015" w:rsidP="00915997">
      <w:pPr>
        <w:jc w:val="both"/>
        <w:rPr>
          <w:rFonts w:ascii="Arial" w:hAnsi="Arial" w:cs="Arial"/>
          <w:sz w:val="20"/>
        </w:rPr>
      </w:pPr>
    </w:p>
    <w:p w:rsidR="000F7558" w:rsidRDefault="00E24A6E" w:rsidP="00915997">
      <w:pPr>
        <w:jc w:val="both"/>
        <w:rPr>
          <w:rFonts w:ascii="Arial" w:hAnsi="Arial" w:cs="Arial"/>
          <w:sz w:val="20"/>
        </w:rPr>
      </w:pPr>
      <w:r>
        <w:rPr>
          <w:rFonts w:ascii="Arial" w:hAnsi="Arial" w:cs="Arial"/>
          <w:sz w:val="20"/>
        </w:rPr>
        <w:t>Ian Lucraft</w:t>
      </w:r>
    </w:p>
    <w:p w:rsidR="000F7558" w:rsidRDefault="000F7558" w:rsidP="00915997">
      <w:pPr>
        <w:jc w:val="both"/>
        <w:rPr>
          <w:rFonts w:ascii="Arial" w:hAnsi="Arial" w:cs="Arial"/>
          <w:sz w:val="20"/>
        </w:rPr>
      </w:pPr>
      <w:proofErr w:type="gramStart"/>
      <w:r>
        <w:rPr>
          <w:rFonts w:ascii="Arial" w:hAnsi="Arial" w:cs="Arial"/>
          <w:sz w:val="20"/>
        </w:rPr>
        <w:t>on</w:t>
      </w:r>
      <w:proofErr w:type="gramEnd"/>
      <w:r>
        <w:rPr>
          <w:rFonts w:ascii="Arial" w:hAnsi="Arial" w:cs="Arial"/>
          <w:sz w:val="20"/>
        </w:rPr>
        <w:t xml:space="preserve"> behalf of the Pr</w:t>
      </w:r>
      <w:r w:rsidR="002B6417">
        <w:rPr>
          <w:rFonts w:ascii="Arial" w:hAnsi="Arial" w:cs="Arial"/>
          <w:sz w:val="20"/>
        </w:rPr>
        <w:t>o</w:t>
      </w:r>
      <w:r>
        <w:rPr>
          <w:rFonts w:ascii="Arial" w:hAnsi="Arial" w:cs="Arial"/>
          <w:sz w:val="20"/>
        </w:rPr>
        <w:t>perty Committee</w:t>
      </w:r>
    </w:p>
    <w:p w:rsidR="00E24A6E" w:rsidRDefault="00F041AF" w:rsidP="00915997">
      <w:pPr>
        <w:jc w:val="both"/>
        <w:rPr>
          <w:rFonts w:ascii="Arial" w:hAnsi="Arial" w:cs="Arial"/>
          <w:sz w:val="20"/>
        </w:rPr>
      </w:pPr>
      <w:r>
        <w:rPr>
          <w:rFonts w:ascii="Arial" w:hAnsi="Arial" w:cs="Arial"/>
          <w:sz w:val="20"/>
        </w:rPr>
        <w:t>June</w:t>
      </w:r>
      <w:r w:rsidR="002B6417">
        <w:rPr>
          <w:rFonts w:ascii="Arial" w:hAnsi="Arial" w:cs="Arial"/>
          <w:sz w:val="20"/>
        </w:rPr>
        <w:t xml:space="preserve"> </w:t>
      </w:r>
      <w:r>
        <w:rPr>
          <w:rFonts w:ascii="Arial" w:hAnsi="Arial" w:cs="Arial"/>
          <w:sz w:val="20"/>
        </w:rPr>
        <w:t>2015</w:t>
      </w:r>
    </w:p>
    <w:p w:rsidR="002B6417" w:rsidRDefault="002B6417" w:rsidP="00915997">
      <w:pPr>
        <w:jc w:val="both"/>
        <w:rPr>
          <w:rFonts w:ascii="Arial" w:hAnsi="Arial" w:cs="Arial"/>
          <w:sz w:val="20"/>
        </w:rPr>
      </w:pPr>
    </w:p>
    <w:p w:rsidR="00924B87" w:rsidRDefault="00924B87" w:rsidP="00915997">
      <w:pPr>
        <w:jc w:val="both"/>
        <w:rPr>
          <w:rFonts w:ascii="Arial" w:hAnsi="Arial" w:cs="Arial"/>
          <w:sz w:val="20"/>
        </w:rPr>
      </w:pPr>
    </w:p>
    <w:p w:rsidR="00426936" w:rsidRDefault="00426936" w:rsidP="00915997">
      <w:pPr>
        <w:jc w:val="both"/>
        <w:rPr>
          <w:rFonts w:ascii="Arial" w:hAnsi="Arial" w:cs="Arial"/>
          <w:sz w:val="20"/>
        </w:rPr>
      </w:pPr>
    </w:p>
    <w:p w:rsidR="00426936" w:rsidRDefault="00426936" w:rsidP="00915997">
      <w:pPr>
        <w:jc w:val="both"/>
        <w:rPr>
          <w:rFonts w:ascii="Arial" w:hAnsi="Arial" w:cs="Arial"/>
          <w:sz w:val="20"/>
        </w:rPr>
      </w:pPr>
    </w:p>
    <w:p w:rsidR="00426936" w:rsidRDefault="00426936" w:rsidP="00915997">
      <w:pPr>
        <w:jc w:val="both"/>
        <w:rPr>
          <w:rFonts w:ascii="Arial" w:hAnsi="Arial" w:cs="Arial"/>
          <w:sz w:val="20"/>
        </w:rPr>
      </w:pPr>
    </w:p>
    <w:p w:rsidR="00426936" w:rsidRDefault="00426936"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7D4064" w:rsidP="00915997">
      <w:pPr>
        <w:jc w:val="both"/>
        <w:rPr>
          <w:rFonts w:ascii="Arial" w:hAnsi="Arial" w:cs="Arial"/>
          <w:sz w:val="20"/>
        </w:rPr>
      </w:pPr>
      <w:r>
        <w:rPr>
          <w:noProof/>
          <w:lang w:val="en-GB" w:eastAsia="en-GB"/>
        </w:rPr>
        <mc:AlternateContent>
          <mc:Choice Requires="wps">
            <w:drawing>
              <wp:anchor distT="0" distB="0" distL="114300" distR="114300" simplePos="0" relativeHeight="251665408" behindDoc="0" locked="0" layoutInCell="1" allowOverlap="1" wp14:anchorId="28CFC9D8" wp14:editId="467F1F90">
                <wp:simplePos x="0" y="0"/>
                <wp:positionH relativeFrom="column">
                  <wp:posOffset>6377305</wp:posOffset>
                </wp:positionH>
                <wp:positionV relativeFrom="paragraph">
                  <wp:posOffset>210820</wp:posOffset>
                </wp:positionV>
                <wp:extent cx="3698875" cy="1354455"/>
                <wp:effectExtent l="0" t="0" r="0" b="0"/>
                <wp:wrapNone/>
                <wp:docPr id="5"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98875" cy="13544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0015" w:rsidRPr="00D36D4C" w:rsidRDefault="00965A92" w:rsidP="00390015">
                            <w:pPr>
                              <w:jc w:val="right"/>
                              <w:rPr>
                                <w:rFonts w:ascii="Arial" w:hAnsi="Arial" w:cs="Arial"/>
                                <w:b/>
                                <w:sz w:val="44"/>
                              </w:rPr>
                            </w:pPr>
                            <w:r>
                              <w:rPr>
                                <w:rFonts w:ascii="Arial" w:hAnsi="Arial" w:cs="Arial"/>
                                <w:b/>
                                <w:sz w:val="44"/>
                              </w:rPr>
                              <w:t>The work has started</w:t>
                            </w:r>
                          </w:p>
                          <w:p w:rsidR="00390015" w:rsidRDefault="00390015" w:rsidP="00390015">
                            <w:pPr>
                              <w:jc w:val="right"/>
                              <w:rPr>
                                <w:b/>
                                <w:sz w:val="28"/>
                              </w:rPr>
                            </w:pPr>
                          </w:p>
                          <w:p w:rsidR="00390015" w:rsidRDefault="00390015" w:rsidP="00390015">
                            <w:pPr>
                              <w:jc w:val="right"/>
                              <w:rPr>
                                <w:rFonts w:ascii="Arial" w:hAnsi="Arial" w:cs="Arial"/>
                                <w:b/>
                              </w:rPr>
                            </w:pPr>
                            <w:r w:rsidRPr="00EC2F6B">
                              <w:rPr>
                                <w:b/>
                                <w:sz w:val="28"/>
                              </w:rPr>
                              <w:t xml:space="preserve"> </w:t>
                            </w:r>
                            <w:r w:rsidR="00965A92">
                              <w:rPr>
                                <w:rFonts w:ascii="Arial" w:hAnsi="Arial" w:cs="Arial"/>
                                <w:b/>
                              </w:rPr>
                              <w:t xml:space="preserve">Re-development Update </w:t>
                            </w:r>
                            <w:proofErr w:type="gramStart"/>
                            <w:r w:rsidR="00965A92">
                              <w:rPr>
                                <w:rFonts w:ascii="Arial" w:hAnsi="Arial" w:cs="Arial"/>
                                <w:b/>
                              </w:rPr>
                              <w:t>6</w:t>
                            </w:r>
                            <w:r w:rsidRPr="000D15D7">
                              <w:rPr>
                                <w:rFonts w:ascii="Arial" w:hAnsi="Arial" w:cs="Arial"/>
                                <w:b/>
                              </w:rPr>
                              <w:t xml:space="preserve"> :</w:t>
                            </w:r>
                            <w:proofErr w:type="gramEnd"/>
                            <w:r w:rsidRPr="000D15D7">
                              <w:rPr>
                                <w:rFonts w:ascii="Arial" w:hAnsi="Arial" w:cs="Arial"/>
                                <w:b/>
                              </w:rPr>
                              <w:t xml:space="preserve"> </w:t>
                            </w:r>
                            <w:r w:rsidR="00965A92">
                              <w:rPr>
                                <w:rFonts w:ascii="Arial" w:hAnsi="Arial" w:cs="Arial"/>
                                <w:b/>
                              </w:rPr>
                              <w:t>June 2015</w:t>
                            </w:r>
                          </w:p>
                          <w:p w:rsidR="00390015" w:rsidRDefault="00390015" w:rsidP="00390015">
                            <w:pPr>
                              <w:jc w:val="right"/>
                              <w:rPr>
                                <w:rFonts w:ascii="Arial" w:hAnsi="Arial" w:cs="Arial"/>
                                <w:b/>
                              </w:rPr>
                            </w:pPr>
                          </w:p>
                          <w:p w:rsidR="00390015" w:rsidRPr="000D15D7" w:rsidRDefault="00965A92" w:rsidP="00390015">
                            <w:pPr>
                              <w:jc w:val="right"/>
                              <w:rPr>
                                <w:rFonts w:ascii="Arial" w:hAnsi="Arial" w:cs="Arial"/>
                                <w:b/>
                                <w:sz w:val="44"/>
                              </w:rPr>
                            </w:pPr>
                            <w:r>
                              <w:rPr>
                                <w:rFonts w:ascii="Arial" w:hAnsi="Arial" w:cs="Arial"/>
                                <w:b/>
                              </w:rPr>
                              <w:t>Interim Fire Arrangements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8CFC9D8" id="_x0000_t202" coordsize="21600,21600" o:spt="202" path="m,l,21600r21600,l21600,xe">
                <v:stroke joinstyle="miter"/>
                <v:path gradientshapeok="t" o:connecttype="rect"/>
              </v:shapetype>
              <v:shape id="Text Box 9" o:spid="_x0000_s1026" type="#_x0000_t202" style="position:absolute;left:0;text-align:left;margin-left:502.15pt;margin-top:16.6pt;width:291.25pt;height:106.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" stroked="f">
                <v:textbox>
                  <w:txbxContent>
                    <w:p w:rsidR="00390015" w:rsidRPr="00D36D4C" w:rsidRDefault="00965A92" w:rsidP="00390015">
                      <w:pPr>
                        <w:jc w:val="right"/>
                        <w:rPr>
                          <w:rFonts w:ascii="Arial" w:hAnsi="Arial" w:cs="Arial"/>
                          <w:b/>
                          <w:sz w:val="44"/>
                        </w:rPr>
                      </w:pPr>
                      <w:r>
                        <w:rPr>
                          <w:rFonts w:ascii="Arial" w:hAnsi="Arial" w:cs="Arial"/>
                          <w:b/>
                          <w:sz w:val="44"/>
                        </w:rPr>
                        <w:t>The work has started</w:t>
                      </w:r>
                    </w:p>
                    <w:p w:rsidR="00390015" w:rsidRDefault="00390015" w:rsidP="00390015">
                      <w:pPr>
                        <w:jc w:val="right"/>
                        <w:rPr>
                          <w:b/>
                          <w:sz w:val="28"/>
                        </w:rPr>
                      </w:pPr>
                    </w:p>
                    <w:p w:rsidR="00390015" w:rsidRDefault="00390015" w:rsidP="00390015">
                      <w:pPr>
                        <w:jc w:val="right"/>
                        <w:rPr>
                          <w:rFonts w:ascii="Arial" w:hAnsi="Arial" w:cs="Arial"/>
                          <w:b/>
                        </w:rPr>
                      </w:pPr>
                      <w:r w:rsidRPr="00EC2F6B">
                        <w:rPr>
                          <w:b/>
                          <w:sz w:val="28"/>
                        </w:rPr>
                        <w:t xml:space="preserve"> </w:t>
                      </w:r>
                      <w:r w:rsidR="00965A92">
                        <w:rPr>
                          <w:rFonts w:ascii="Arial" w:hAnsi="Arial" w:cs="Arial"/>
                          <w:b/>
                        </w:rPr>
                        <w:t xml:space="preserve">Re-development Update </w:t>
                      </w:r>
                      <w:proofErr w:type="gramStart"/>
                      <w:r w:rsidR="00965A92">
                        <w:rPr>
                          <w:rFonts w:ascii="Arial" w:hAnsi="Arial" w:cs="Arial"/>
                          <w:b/>
                        </w:rPr>
                        <w:t>6</w:t>
                      </w:r>
                      <w:r w:rsidRPr="000D15D7">
                        <w:rPr>
                          <w:rFonts w:ascii="Arial" w:hAnsi="Arial" w:cs="Arial"/>
                          <w:b/>
                        </w:rPr>
                        <w:t xml:space="preserve"> :</w:t>
                      </w:r>
                      <w:proofErr w:type="gramEnd"/>
                      <w:r w:rsidRPr="000D15D7">
                        <w:rPr>
                          <w:rFonts w:ascii="Arial" w:hAnsi="Arial" w:cs="Arial"/>
                          <w:b/>
                        </w:rPr>
                        <w:t xml:space="preserve"> </w:t>
                      </w:r>
                      <w:r w:rsidR="00965A92">
                        <w:rPr>
                          <w:rFonts w:ascii="Arial" w:hAnsi="Arial" w:cs="Arial"/>
                          <w:b/>
                        </w:rPr>
                        <w:t>June 2015</w:t>
                      </w:r>
                    </w:p>
                    <w:p w:rsidR="00390015" w:rsidRDefault="00390015" w:rsidP="00390015">
                      <w:pPr>
                        <w:jc w:val="right"/>
                        <w:rPr>
                          <w:rFonts w:ascii="Arial" w:hAnsi="Arial" w:cs="Arial"/>
                          <w:b/>
                        </w:rPr>
                      </w:pPr>
                    </w:p>
                    <w:p w:rsidR="00390015" w:rsidRPr="000D15D7" w:rsidRDefault="00965A92" w:rsidP="00390015">
                      <w:pPr>
                        <w:jc w:val="right"/>
                        <w:rPr>
                          <w:rFonts w:ascii="Arial" w:hAnsi="Arial" w:cs="Arial"/>
                          <w:b/>
                          <w:sz w:val="44"/>
                        </w:rPr>
                      </w:pPr>
                      <w:r>
                        <w:rPr>
                          <w:rFonts w:ascii="Arial" w:hAnsi="Arial" w:cs="Arial"/>
                          <w:b/>
                        </w:rPr>
                        <w:t>Interim Fire Arrangements</w:t>
                      </w:r>
                    </w:p>
                  </w:txbxContent>
                </v:textbox>
              </v:shape>
            </w:pict>
          </mc:Fallback>
        </mc:AlternateContent>
      </w: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F041AF" w:rsidRDefault="00F041AF" w:rsidP="00915997">
      <w:pPr>
        <w:jc w:val="both"/>
        <w:rPr>
          <w:rFonts w:ascii="Arial" w:hAnsi="Arial" w:cs="Arial"/>
          <w:sz w:val="20"/>
        </w:rPr>
      </w:pPr>
    </w:p>
    <w:p w:rsidR="00426936" w:rsidRDefault="00426936" w:rsidP="00915997">
      <w:pPr>
        <w:jc w:val="both"/>
        <w:rPr>
          <w:rFonts w:ascii="Arial" w:hAnsi="Arial" w:cs="Arial"/>
          <w:sz w:val="20"/>
        </w:rPr>
      </w:pPr>
    </w:p>
    <w:p w:rsidR="00924B87" w:rsidRDefault="00924B87" w:rsidP="00915997">
      <w:pPr>
        <w:jc w:val="both"/>
        <w:rPr>
          <w:rFonts w:ascii="Arial" w:hAnsi="Arial" w:cs="Arial"/>
          <w:sz w:val="20"/>
        </w:rPr>
      </w:pPr>
    </w:p>
    <w:p w:rsidR="006A6EBC" w:rsidRDefault="00F041AF" w:rsidP="00915997">
      <w:pPr>
        <w:jc w:val="both"/>
        <w:rPr>
          <w:rFonts w:ascii="Arial" w:hAnsi="Arial" w:cs="Arial"/>
          <w:sz w:val="20"/>
        </w:rPr>
      </w:pPr>
      <w:r>
        <w:rPr>
          <w:rFonts w:ascii="Arial" w:hAnsi="Arial" w:cs="Arial"/>
          <w:noProof/>
          <w:sz w:val="20"/>
          <w:lang w:val="en-GB" w:eastAsia="en-GB"/>
        </w:rPr>
        <w:lastRenderedPageBreak/>
        <mc:AlternateContent>
          <mc:Choice Requires="wps">
            <w:drawing>
              <wp:anchor distT="0" distB="0" distL="114300" distR="114300" simplePos="0" relativeHeight="251664384" behindDoc="0" locked="0" layoutInCell="1" allowOverlap="1">
                <wp:simplePos x="0" y="0"/>
                <wp:positionH relativeFrom="column">
                  <wp:posOffset>3366135</wp:posOffset>
                </wp:positionH>
                <wp:positionV relativeFrom="paragraph">
                  <wp:posOffset>-10795</wp:posOffset>
                </wp:positionV>
                <wp:extent cx="950595" cy="3657600"/>
                <wp:effectExtent l="1905" t="1270" r="0" b="8255"/>
                <wp:wrapNone/>
                <wp:docPr id="4"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50595" cy="3657600"/>
                        </a:xfrm>
                        <a:custGeom>
                          <a:avLst/>
                          <a:gdLst>
                            <a:gd name="T0" fmla="*/ 0 w 1376"/>
                            <a:gd name="T1" fmla="*/ 0 h 3365"/>
                            <a:gd name="T2" fmla="*/ 1376 w 1376"/>
                            <a:gd name="T3" fmla="*/ 0 h 3365"/>
                            <a:gd name="T4" fmla="*/ 1376 w 1376"/>
                            <a:gd name="T5" fmla="*/ 3365 h 3365"/>
                            <a:gd name="T6" fmla="*/ 1363 w 1376"/>
                            <a:gd name="T7" fmla="*/ 3134 h 3365"/>
                            <a:gd name="T8" fmla="*/ 1351 w 1376"/>
                            <a:gd name="T9" fmla="*/ 2914 h 3365"/>
                            <a:gd name="T10" fmla="*/ 1338 w 1376"/>
                            <a:gd name="T11" fmla="*/ 2706 h 3365"/>
                            <a:gd name="T12" fmla="*/ 1325 w 1376"/>
                            <a:gd name="T13" fmla="*/ 2507 h 3365"/>
                            <a:gd name="T14" fmla="*/ 1310 w 1376"/>
                            <a:gd name="T15" fmla="*/ 2320 h 3365"/>
                            <a:gd name="T16" fmla="*/ 1295 w 1376"/>
                            <a:gd name="T17" fmla="*/ 2141 h 3365"/>
                            <a:gd name="T18" fmla="*/ 1277 w 1376"/>
                            <a:gd name="T19" fmla="*/ 1973 h 3365"/>
                            <a:gd name="T20" fmla="*/ 1260 w 1376"/>
                            <a:gd name="T21" fmla="*/ 1813 h 3365"/>
                            <a:gd name="T22" fmla="*/ 1240 w 1376"/>
                            <a:gd name="T23" fmla="*/ 1663 h 3365"/>
                            <a:gd name="T24" fmla="*/ 1218 w 1376"/>
                            <a:gd name="T25" fmla="*/ 1523 h 3365"/>
                            <a:gd name="T26" fmla="*/ 1195 w 1376"/>
                            <a:gd name="T27" fmla="*/ 1389 h 3365"/>
                            <a:gd name="T28" fmla="*/ 1169 w 1376"/>
                            <a:gd name="T29" fmla="*/ 1265 h 3365"/>
                            <a:gd name="T30" fmla="*/ 1142 w 1376"/>
                            <a:gd name="T31" fmla="*/ 1149 h 3365"/>
                            <a:gd name="T32" fmla="*/ 1112 w 1376"/>
                            <a:gd name="T33" fmla="*/ 1039 h 3365"/>
                            <a:gd name="T34" fmla="*/ 1080 w 1376"/>
                            <a:gd name="T35" fmla="*/ 937 h 3365"/>
                            <a:gd name="T36" fmla="*/ 1046 w 1376"/>
                            <a:gd name="T37" fmla="*/ 842 h 3365"/>
                            <a:gd name="T38" fmla="*/ 1008 w 1376"/>
                            <a:gd name="T39" fmla="*/ 753 h 3365"/>
                            <a:gd name="T40" fmla="*/ 967 w 1376"/>
                            <a:gd name="T41" fmla="*/ 671 h 3365"/>
                            <a:gd name="T42" fmla="*/ 924 w 1376"/>
                            <a:gd name="T43" fmla="*/ 595 h 3365"/>
                            <a:gd name="T44" fmla="*/ 877 w 1376"/>
                            <a:gd name="T45" fmla="*/ 524 h 3365"/>
                            <a:gd name="T46" fmla="*/ 826 w 1376"/>
                            <a:gd name="T47" fmla="*/ 458 h 3365"/>
                            <a:gd name="T48" fmla="*/ 772 w 1376"/>
                            <a:gd name="T49" fmla="*/ 398 h 3365"/>
                            <a:gd name="T50" fmla="*/ 714 w 1376"/>
                            <a:gd name="T51" fmla="*/ 342 h 3365"/>
                            <a:gd name="T52" fmla="*/ 653 w 1376"/>
                            <a:gd name="T53" fmla="*/ 291 h 3365"/>
                            <a:gd name="T54" fmla="*/ 587 w 1376"/>
                            <a:gd name="T55" fmla="*/ 243 h 3365"/>
                            <a:gd name="T56" fmla="*/ 517 w 1376"/>
                            <a:gd name="T57" fmla="*/ 199 h 3365"/>
                            <a:gd name="T58" fmla="*/ 443 w 1376"/>
                            <a:gd name="T59" fmla="*/ 159 h 3365"/>
                            <a:gd name="T60" fmla="*/ 364 w 1376"/>
                            <a:gd name="T61" fmla="*/ 123 h 3365"/>
                            <a:gd name="T62" fmla="*/ 280 w 1376"/>
                            <a:gd name="T63" fmla="*/ 89 h 3365"/>
                            <a:gd name="T64" fmla="*/ 192 w 1376"/>
                            <a:gd name="T65" fmla="*/ 57 h 3365"/>
                            <a:gd name="T66" fmla="*/ 98 w 1376"/>
                            <a:gd name="T67" fmla="*/ 27 h 3365"/>
                            <a:gd name="T68" fmla="*/ 0 w 1376"/>
                            <a:gd name="T69" fmla="*/ 0 h 336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376" h="3365">
                              <a:moveTo>
                                <a:pt x="0" y="0"/>
                              </a:moveTo>
                              <a:lnTo>
                                <a:pt x="1376" y="0"/>
                              </a:lnTo>
                              <a:lnTo>
                                <a:pt x="1376" y="3365"/>
                              </a:lnTo>
                              <a:lnTo>
                                <a:pt x="1363" y="3134"/>
                              </a:lnTo>
                              <a:lnTo>
                                <a:pt x="1351" y="2914"/>
                              </a:lnTo>
                              <a:lnTo>
                                <a:pt x="1338" y="2706"/>
                              </a:lnTo>
                              <a:lnTo>
                                <a:pt x="1325" y="2507"/>
                              </a:lnTo>
                              <a:lnTo>
                                <a:pt x="1310" y="2320"/>
                              </a:lnTo>
                              <a:lnTo>
                                <a:pt x="1295" y="2141"/>
                              </a:lnTo>
                              <a:lnTo>
                                <a:pt x="1277" y="1973"/>
                              </a:lnTo>
                              <a:lnTo>
                                <a:pt x="1260" y="1813"/>
                              </a:lnTo>
                              <a:lnTo>
                                <a:pt x="1240" y="1663"/>
                              </a:lnTo>
                              <a:lnTo>
                                <a:pt x="1218" y="1523"/>
                              </a:lnTo>
                              <a:lnTo>
                                <a:pt x="1195" y="1389"/>
                              </a:lnTo>
                              <a:lnTo>
                                <a:pt x="1169" y="1265"/>
                              </a:lnTo>
                              <a:lnTo>
                                <a:pt x="1142" y="1149"/>
                              </a:lnTo>
                              <a:lnTo>
                                <a:pt x="1112" y="1039"/>
                              </a:lnTo>
                              <a:lnTo>
                                <a:pt x="1080" y="937"/>
                              </a:lnTo>
                              <a:lnTo>
                                <a:pt x="1046" y="842"/>
                              </a:lnTo>
                              <a:lnTo>
                                <a:pt x="1008" y="753"/>
                              </a:lnTo>
                              <a:lnTo>
                                <a:pt x="967" y="671"/>
                              </a:lnTo>
                              <a:lnTo>
                                <a:pt x="924" y="595"/>
                              </a:lnTo>
                              <a:lnTo>
                                <a:pt x="877" y="524"/>
                              </a:lnTo>
                              <a:lnTo>
                                <a:pt x="826" y="458"/>
                              </a:lnTo>
                              <a:lnTo>
                                <a:pt x="772" y="398"/>
                              </a:lnTo>
                              <a:lnTo>
                                <a:pt x="714" y="342"/>
                              </a:lnTo>
                              <a:lnTo>
                                <a:pt x="653" y="291"/>
                              </a:lnTo>
                              <a:lnTo>
                                <a:pt x="587" y="243"/>
                              </a:lnTo>
                              <a:lnTo>
                                <a:pt x="517" y="199"/>
                              </a:lnTo>
                              <a:lnTo>
                                <a:pt x="443" y="159"/>
                              </a:lnTo>
                              <a:lnTo>
                                <a:pt x="364" y="123"/>
                              </a:lnTo>
                              <a:lnTo>
                                <a:pt x="280" y="89"/>
                              </a:lnTo>
                              <a:lnTo>
                                <a:pt x="192" y="57"/>
                              </a:lnTo>
                              <a:lnTo>
                                <a:pt x="98" y="27"/>
                              </a:lnTo>
                              <a:lnTo>
                                <a:pt x="0" y="0"/>
                              </a:lnTo>
                              <a:close/>
                            </a:path>
                          </a:pathLst>
                        </a:custGeom>
                        <a:solidFill>
                          <a:srgbClr val="9CB084">
                            <a:alpha val="85001"/>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C75D14" id="Freeform 4" o:spid="_x0000_s1026" style="position:absolute;margin-left:265.05pt;margin-top:-.85pt;width:74.85pt;height:4in;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376,3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" path="m,l1376,r,3365l1363,3134r-12,-220l1338,2706r-13,-199l1310,2320r-15,-179l1277,1973r-17,-160l1240,1663r-22,-140l1195,1389r-26,-124l1142,1149r-30,-110l1080,937r-34,-95l1008,753,967,671,924,595,877,524,826,458,772,398,714,342,653,291,587,243,517,199,443,159,364,123,280,89,192,57,98,27,,xe" fillcolor="#9cb084" stroked="f">
                <v:fill opacity="55769f"/>
                <v:path arrowok="t" o:connecttype="custom" o:connectlocs="0,0;950595,0;950595,3657600;941614,3406514;933324,3167384;924343,2941297;915362,2724994;905000,2521733;894637,2327168;882202,2144560;870458,1970647;856641,1807604;841442,1655431;825553,1509779;807591,1374997;788939,1248910;768213,1129345;746107,1018476;722618,915215;696366,818476;668042,729346;638336,646738;605866,569564;570633,497825;533328,432608;493259,371738;451118,316304;405523,264130;357164,216304;306042,172826;251466,133695;193435,96739;132641,61956;67702,29348;0,0" o:connectangles="0,0,0,0,0,0,0,0,0,0,0,0,0,0,0,0,0,0,0,0,0,0,0,0,0,0,0,0,0,0,0,0,0,0,0"/>
              </v:shape>
            </w:pict>
          </mc:Fallback>
        </mc:AlternateContent>
      </w:r>
    </w:p>
    <w:p w:rsidR="00310399" w:rsidRDefault="000D15D7" w:rsidP="00915997">
      <w:pPr>
        <w:jc w:val="both"/>
        <w:rPr>
          <w:rFonts w:ascii="Arial" w:hAnsi="Arial" w:cs="Arial"/>
          <w:sz w:val="20"/>
        </w:rPr>
      </w:pPr>
      <w:r>
        <w:rPr>
          <w:rFonts w:ascii="Arial" w:hAnsi="Arial" w:cs="Arial"/>
          <w:noProof/>
          <w:sz w:val="20"/>
          <w:lang w:val="en-GB" w:eastAsia="en-GB"/>
        </w:rPr>
        <w:drawing>
          <wp:anchor distT="0" distB="0" distL="114300" distR="114300" simplePos="0" relativeHeight="251650048" behindDoc="1" locked="0" layoutInCell="1" allowOverlap="1" wp14:anchorId="74F2A32B" wp14:editId="1B6AA1EF">
            <wp:simplePos x="0" y="0"/>
            <wp:positionH relativeFrom="column">
              <wp:posOffset>3015615</wp:posOffset>
            </wp:positionH>
            <wp:positionV relativeFrom="paragraph">
              <wp:posOffset>20955</wp:posOffset>
            </wp:positionV>
            <wp:extent cx="781050" cy="762000"/>
            <wp:effectExtent l="19050" t="0" r="0" b="0"/>
            <wp:wrapTight wrapText="bothSides">
              <wp:wrapPolygon edited="0">
                <wp:start x="-527" y="0"/>
                <wp:lineTo x="-527" y="21060"/>
                <wp:lineTo x="21600" y="21060"/>
                <wp:lineTo x="21600" y="0"/>
                <wp:lineTo x="-527" y="0"/>
              </wp:wrapPolygon>
            </wp:wrapTight>
            <wp:docPr id="6" name="Picture 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l="2333" t="21544" r="86900" b="63449"/>
                    <a:stretch>
                      <a:fillRect/>
                    </a:stretch>
                  </pic:blipFill>
                  <pic:spPr bwMode="auto">
                    <a:xfrm>
                      <a:off x="0" y="0"/>
                      <a:ext cx="781050" cy="762000"/>
                    </a:xfrm>
                    <a:prstGeom prst="rect">
                      <a:avLst/>
                    </a:prstGeom>
                    <a:solidFill>
                      <a:schemeClr val="accent1">
                        <a:lumMod val="20000"/>
                        <a:lumOff val="80000"/>
                      </a:schemeClr>
                    </a:solidFill>
                  </pic:spPr>
                </pic:pic>
              </a:graphicData>
            </a:graphic>
          </wp:anchor>
        </w:drawing>
      </w:r>
    </w:p>
    <w:p w:rsidR="00310399" w:rsidRDefault="000D15D7" w:rsidP="00915997">
      <w:pPr>
        <w:jc w:val="both"/>
        <w:rPr>
          <w:rFonts w:ascii="Arial" w:hAnsi="Arial" w:cs="Arial"/>
          <w:sz w:val="20"/>
        </w:rPr>
      </w:pPr>
      <w:r>
        <w:rPr>
          <w:rFonts w:ascii="Arial" w:hAnsi="Arial" w:cs="Arial"/>
          <w:noProof/>
          <w:sz w:val="20"/>
          <w:lang w:val="en-GB" w:eastAsia="en-GB"/>
        </w:rPr>
        <w:drawing>
          <wp:anchor distT="0" distB="0" distL="114300" distR="114300" simplePos="0" relativeHeight="251646976" behindDoc="1" locked="0" layoutInCell="1" allowOverlap="1" wp14:anchorId="64D3044C" wp14:editId="0E58B37A">
            <wp:simplePos x="0" y="0"/>
            <wp:positionH relativeFrom="column">
              <wp:posOffset>310515</wp:posOffset>
            </wp:positionH>
            <wp:positionV relativeFrom="paragraph">
              <wp:posOffset>50165</wp:posOffset>
            </wp:positionV>
            <wp:extent cx="2503170" cy="556260"/>
            <wp:effectExtent l="19050" t="0" r="0" b="0"/>
            <wp:wrapTight wrapText="bothSides">
              <wp:wrapPolygon edited="0">
                <wp:start x="11671" y="1479"/>
                <wp:lineTo x="2630" y="1479"/>
                <wp:lineTo x="-164" y="4438"/>
                <wp:lineTo x="-164" y="15534"/>
                <wp:lineTo x="7397" y="16274"/>
                <wp:lineTo x="20384" y="16274"/>
                <wp:lineTo x="21534" y="16274"/>
                <wp:lineTo x="21534" y="5918"/>
                <wp:lineTo x="18575" y="1479"/>
                <wp:lineTo x="12986" y="1479"/>
                <wp:lineTo x="11671" y="1479"/>
              </wp:wrapPolygon>
            </wp:wrapTight>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2503170" cy="556260"/>
                    </a:xfrm>
                    <a:prstGeom prst="rect">
                      <a:avLst/>
                    </a:prstGeom>
                    <a:noFill/>
                    <a:ln w="9525">
                      <a:noFill/>
                      <a:miter lim="800000"/>
                      <a:headEnd/>
                      <a:tailEnd/>
                    </a:ln>
                  </pic:spPr>
                </pic:pic>
              </a:graphicData>
            </a:graphic>
          </wp:anchor>
        </w:drawing>
      </w:r>
    </w:p>
    <w:p w:rsidR="00310399" w:rsidRDefault="00310399" w:rsidP="00915997">
      <w:pPr>
        <w:jc w:val="both"/>
        <w:rPr>
          <w:rFonts w:ascii="Arial" w:hAnsi="Arial" w:cs="Arial"/>
          <w:sz w:val="20"/>
        </w:rPr>
      </w:pPr>
    </w:p>
    <w:p w:rsidR="00310399" w:rsidRDefault="00310399" w:rsidP="00915997">
      <w:pPr>
        <w:jc w:val="both"/>
        <w:rPr>
          <w:rFonts w:ascii="Arial" w:hAnsi="Arial" w:cs="Arial"/>
          <w:sz w:val="20"/>
        </w:rPr>
      </w:pPr>
    </w:p>
    <w:p w:rsidR="009E2981" w:rsidRDefault="009E2981" w:rsidP="009A5B8F">
      <w:pPr>
        <w:jc w:val="both"/>
        <w:rPr>
          <w:rFonts w:ascii="Arial" w:hAnsi="Arial" w:cs="Arial"/>
          <w:sz w:val="20"/>
        </w:rPr>
      </w:pPr>
    </w:p>
    <w:p w:rsidR="00310399" w:rsidRDefault="00310399" w:rsidP="009A5B8F">
      <w:pPr>
        <w:jc w:val="both"/>
        <w:rPr>
          <w:rFonts w:ascii="Arial" w:hAnsi="Arial" w:cs="Arial"/>
          <w:sz w:val="20"/>
        </w:rPr>
      </w:pPr>
    </w:p>
    <w:p w:rsidR="00310399" w:rsidRDefault="00310399" w:rsidP="009A5B8F">
      <w:pPr>
        <w:jc w:val="both"/>
        <w:rPr>
          <w:rFonts w:ascii="Arial" w:hAnsi="Arial" w:cs="Arial"/>
          <w:sz w:val="20"/>
        </w:rPr>
      </w:pPr>
    </w:p>
    <w:p w:rsidR="000D15D7" w:rsidRDefault="000D15D7" w:rsidP="000D15D7">
      <w:pPr>
        <w:rPr>
          <w:rFonts w:ascii="Arial" w:hAnsi="Arial" w:cs="Arial"/>
          <w:sz w:val="20"/>
        </w:rPr>
      </w:pPr>
    </w:p>
    <w:p w:rsidR="000D15D7" w:rsidRDefault="000D15D7" w:rsidP="000D15D7">
      <w:pPr>
        <w:rPr>
          <w:rFonts w:ascii="Arial" w:hAnsi="Arial" w:cs="Arial"/>
          <w:sz w:val="20"/>
        </w:rPr>
      </w:pPr>
    </w:p>
    <w:p w:rsidR="000D15D7" w:rsidRDefault="000D15D7" w:rsidP="000D15D7">
      <w:pPr>
        <w:rPr>
          <w:rFonts w:ascii="Arial" w:hAnsi="Arial" w:cs="Arial"/>
          <w:sz w:val="20"/>
        </w:rPr>
      </w:pPr>
    </w:p>
    <w:p w:rsidR="00574692" w:rsidRPr="009A5B8F" w:rsidRDefault="00F041AF" w:rsidP="000D15D7">
      <w:pPr>
        <w:rPr>
          <w:rFonts w:ascii="Arial" w:hAnsi="Arial" w:cs="Arial"/>
          <w:sz w:val="20"/>
        </w:rPr>
      </w:pPr>
      <w:bookmarkStart w:id="0" w:name="_GoBack"/>
      <w:r>
        <w:rPr>
          <w:rFonts w:ascii="Arial" w:hAnsi="Arial" w:cs="Arial"/>
          <w:noProof/>
          <w:sz w:val="20"/>
          <w:lang w:val="en-GB" w:eastAsia="en-GB"/>
        </w:rPr>
        <w:drawing>
          <wp:anchor distT="0" distB="0" distL="114300" distR="114300" simplePos="0" relativeHeight="251670528" behindDoc="1" locked="0" layoutInCell="1" allowOverlap="1" wp14:anchorId="67600052" wp14:editId="68F9298C">
            <wp:simplePos x="0" y="0"/>
            <wp:positionH relativeFrom="column">
              <wp:posOffset>-102870</wp:posOffset>
            </wp:positionH>
            <wp:positionV relativeFrom="paragraph">
              <wp:posOffset>743585</wp:posOffset>
            </wp:positionV>
            <wp:extent cx="4410075" cy="3307715"/>
            <wp:effectExtent l="0" t="0" r="0" b="0"/>
            <wp:wrapTight wrapText="bothSides">
              <wp:wrapPolygon edited="0">
                <wp:start x="0" y="0"/>
                <wp:lineTo x="0" y="21521"/>
                <wp:lineTo x="21553" y="21521"/>
                <wp:lineTo x="2155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emolition.JPG"/>
                    <pic:cNvPicPr/>
                  </pic:nvPicPr>
                  <pic:blipFill>
                    <a:blip r:embed="rId8">
                      <a:extLst>
                        <a:ext uri="{28A0092B-C50C-407E-A947-70E740481C1C}">
                          <a14:useLocalDpi xmlns:a14="http://schemas.microsoft.com/office/drawing/2010/main" val="0"/>
                        </a:ext>
                      </a:extLst>
                    </a:blip>
                    <a:stretch>
                      <a:fillRect/>
                    </a:stretch>
                  </pic:blipFill>
                  <pic:spPr>
                    <a:xfrm>
                      <a:off x="0" y="0"/>
                      <a:ext cx="4410075" cy="3307715"/>
                    </a:xfrm>
                    <a:prstGeom prst="rect">
                      <a:avLst/>
                    </a:prstGeom>
                  </pic:spPr>
                </pic:pic>
              </a:graphicData>
            </a:graphic>
            <wp14:sizeRelH relativeFrom="page">
              <wp14:pctWidth>0</wp14:pctWidth>
            </wp14:sizeRelH>
            <wp14:sizeRelV relativeFrom="page">
              <wp14:pctHeight>0</wp14:pctHeight>
            </wp14:sizeRelV>
          </wp:anchor>
        </w:drawing>
      </w:r>
      <w:bookmarkEnd w:id="0"/>
      <w:r>
        <w:rPr>
          <w:rFonts w:ascii="Arial" w:hAnsi="Arial" w:cs="Arial"/>
          <w:noProof/>
          <w:sz w:val="20"/>
          <w:lang w:val="en-GB" w:eastAsia="en-GB"/>
        </w:rPr>
        <mc:AlternateContent>
          <mc:Choice Requires="wps">
            <w:drawing>
              <wp:anchor distT="0" distB="0" distL="114300" distR="114300" simplePos="0" relativeHeight="251663360" behindDoc="0" locked="0" layoutInCell="1" allowOverlap="1">
                <wp:simplePos x="0" y="0"/>
                <wp:positionH relativeFrom="column">
                  <wp:posOffset>-2842895</wp:posOffset>
                </wp:positionH>
                <wp:positionV relativeFrom="paragraph">
                  <wp:posOffset>4582160</wp:posOffset>
                </wp:positionV>
                <wp:extent cx="950595" cy="3657600"/>
                <wp:effectExtent l="2540" t="635" r="6985" b="1270"/>
                <wp:wrapNone/>
                <wp:docPr id="3"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950595" cy="3657600"/>
                        </a:xfrm>
                        <a:custGeom>
                          <a:avLst/>
                          <a:gdLst>
                            <a:gd name="T0" fmla="*/ 0 w 1376"/>
                            <a:gd name="T1" fmla="*/ 0 h 3365"/>
                            <a:gd name="T2" fmla="*/ 1376 w 1376"/>
                            <a:gd name="T3" fmla="*/ 0 h 3365"/>
                            <a:gd name="T4" fmla="*/ 1376 w 1376"/>
                            <a:gd name="T5" fmla="*/ 3365 h 3365"/>
                            <a:gd name="T6" fmla="*/ 1363 w 1376"/>
                            <a:gd name="T7" fmla="*/ 3134 h 3365"/>
                            <a:gd name="T8" fmla="*/ 1351 w 1376"/>
                            <a:gd name="T9" fmla="*/ 2914 h 3365"/>
                            <a:gd name="T10" fmla="*/ 1338 w 1376"/>
                            <a:gd name="T11" fmla="*/ 2706 h 3365"/>
                            <a:gd name="T12" fmla="*/ 1325 w 1376"/>
                            <a:gd name="T13" fmla="*/ 2507 h 3365"/>
                            <a:gd name="T14" fmla="*/ 1310 w 1376"/>
                            <a:gd name="T15" fmla="*/ 2320 h 3365"/>
                            <a:gd name="T16" fmla="*/ 1295 w 1376"/>
                            <a:gd name="T17" fmla="*/ 2141 h 3365"/>
                            <a:gd name="T18" fmla="*/ 1277 w 1376"/>
                            <a:gd name="T19" fmla="*/ 1973 h 3365"/>
                            <a:gd name="T20" fmla="*/ 1260 w 1376"/>
                            <a:gd name="T21" fmla="*/ 1813 h 3365"/>
                            <a:gd name="T22" fmla="*/ 1240 w 1376"/>
                            <a:gd name="T23" fmla="*/ 1663 h 3365"/>
                            <a:gd name="T24" fmla="*/ 1218 w 1376"/>
                            <a:gd name="T25" fmla="*/ 1523 h 3365"/>
                            <a:gd name="T26" fmla="*/ 1195 w 1376"/>
                            <a:gd name="T27" fmla="*/ 1389 h 3365"/>
                            <a:gd name="T28" fmla="*/ 1169 w 1376"/>
                            <a:gd name="T29" fmla="*/ 1265 h 3365"/>
                            <a:gd name="T30" fmla="*/ 1142 w 1376"/>
                            <a:gd name="T31" fmla="*/ 1149 h 3365"/>
                            <a:gd name="T32" fmla="*/ 1112 w 1376"/>
                            <a:gd name="T33" fmla="*/ 1039 h 3365"/>
                            <a:gd name="T34" fmla="*/ 1080 w 1376"/>
                            <a:gd name="T35" fmla="*/ 937 h 3365"/>
                            <a:gd name="T36" fmla="*/ 1046 w 1376"/>
                            <a:gd name="T37" fmla="*/ 842 h 3365"/>
                            <a:gd name="T38" fmla="*/ 1008 w 1376"/>
                            <a:gd name="T39" fmla="*/ 753 h 3365"/>
                            <a:gd name="T40" fmla="*/ 967 w 1376"/>
                            <a:gd name="T41" fmla="*/ 671 h 3365"/>
                            <a:gd name="T42" fmla="*/ 924 w 1376"/>
                            <a:gd name="T43" fmla="*/ 595 h 3365"/>
                            <a:gd name="T44" fmla="*/ 877 w 1376"/>
                            <a:gd name="T45" fmla="*/ 524 h 3365"/>
                            <a:gd name="T46" fmla="*/ 826 w 1376"/>
                            <a:gd name="T47" fmla="*/ 458 h 3365"/>
                            <a:gd name="T48" fmla="*/ 772 w 1376"/>
                            <a:gd name="T49" fmla="*/ 398 h 3365"/>
                            <a:gd name="T50" fmla="*/ 714 w 1376"/>
                            <a:gd name="T51" fmla="*/ 342 h 3365"/>
                            <a:gd name="T52" fmla="*/ 653 w 1376"/>
                            <a:gd name="T53" fmla="*/ 291 h 3365"/>
                            <a:gd name="T54" fmla="*/ 587 w 1376"/>
                            <a:gd name="T55" fmla="*/ 243 h 3365"/>
                            <a:gd name="T56" fmla="*/ 517 w 1376"/>
                            <a:gd name="T57" fmla="*/ 199 h 3365"/>
                            <a:gd name="T58" fmla="*/ 443 w 1376"/>
                            <a:gd name="T59" fmla="*/ 159 h 3365"/>
                            <a:gd name="T60" fmla="*/ 364 w 1376"/>
                            <a:gd name="T61" fmla="*/ 123 h 3365"/>
                            <a:gd name="T62" fmla="*/ 280 w 1376"/>
                            <a:gd name="T63" fmla="*/ 89 h 3365"/>
                            <a:gd name="T64" fmla="*/ 192 w 1376"/>
                            <a:gd name="T65" fmla="*/ 57 h 3365"/>
                            <a:gd name="T66" fmla="*/ 98 w 1376"/>
                            <a:gd name="T67" fmla="*/ 27 h 3365"/>
                            <a:gd name="T68" fmla="*/ 0 w 1376"/>
                            <a:gd name="T69" fmla="*/ 0 h 336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376" h="3365">
                              <a:moveTo>
                                <a:pt x="0" y="0"/>
                              </a:moveTo>
                              <a:lnTo>
                                <a:pt x="1376" y="0"/>
                              </a:lnTo>
                              <a:lnTo>
                                <a:pt x="1376" y="3365"/>
                              </a:lnTo>
                              <a:lnTo>
                                <a:pt x="1363" y="3134"/>
                              </a:lnTo>
                              <a:lnTo>
                                <a:pt x="1351" y="2914"/>
                              </a:lnTo>
                              <a:lnTo>
                                <a:pt x="1338" y="2706"/>
                              </a:lnTo>
                              <a:lnTo>
                                <a:pt x="1325" y="2507"/>
                              </a:lnTo>
                              <a:lnTo>
                                <a:pt x="1310" y="2320"/>
                              </a:lnTo>
                              <a:lnTo>
                                <a:pt x="1295" y="2141"/>
                              </a:lnTo>
                              <a:lnTo>
                                <a:pt x="1277" y="1973"/>
                              </a:lnTo>
                              <a:lnTo>
                                <a:pt x="1260" y="1813"/>
                              </a:lnTo>
                              <a:lnTo>
                                <a:pt x="1240" y="1663"/>
                              </a:lnTo>
                              <a:lnTo>
                                <a:pt x="1218" y="1523"/>
                              </a:lnTo>
                              <a:lnTo>
                                <a:pt x="1195" y="1389"/>
                              </a:lnTo>
                              <a:lnTo>
                                <a:pt x="1169" y="1265"/>
                              </a:lnTo>
                              <a:lnTo>
                                <a:pt x="1142" y="1149"/>
                              </a:lnTo>
                              <a:lnTo>
                                <a:pt x="1112" y="1039"/>
                              </a:lnTo>
                              <a:lnTo>
                                <a:pt x="1080" y="937"/>
                              </a:lnTo>
                              <a:lnTo>
                                <a:pt x="1046" y="842"/>
                              </a:lnTo>
                              <a:lnTo>
                                <a:pt x="1008" y="753"/>
                              </a:lnTo>
                              <a:lnTo>
                                <a:pt x="967" y="671"/>
                              </a:lnTo>
                              <a:lnTo>
                                <a:pt x="924" y="595"/>
                              </a:lnTo>
                              <a:lnTo>
                                <a:pt x="877" y="524"/>
                              </a:lnTo>
                              <a:lnTo>
                                <a:pt x="826" y="458"/>
                              </a:lnTo>
                              <a:lnTo>
                                <a:pt x="772" y="398"/>
                              </a:lnTo>
                              <a:lnTo>
                                <a:pt x="714" y="342"/>
                              </a:lnTo>
                              <a:lnTo>
                                <a:pt x="653" y="291"/>
                              </a:lnTo>
                              <a:lnTo>
                                <a:pt x="587" y="243"/>
                              </a:lnTo>
                              <a:lnTo>
                                <a:pt x="517" y="199"/>
                              </a:lnTo>
                              <a:lnTo>
                                <a:pt x="443" y="159"/>
                              </a:lnTo>
                              <a:lnTo>
                                <a:pt x="364" y="123"/>
                              </a:lnTo>
                              <a:lnTo>
                                <a:pt x="280" y="89"/>
                              </a:lnTo>
                              <a:lnTo>
                                <a:pt x="192" y="57"/>
                              </a:lnTo>
                              <a:lnTo>
                                <a:pt x="98" y="27"/>
                              </a:lnTo>
                              <a:lnTo>
                                <a:pt x="0" y="0"/>
                              </a:lnTo>
                              <a:close/>
                            </a:path>
                          </a:pathLst>
                        </a:custGeom>
                        <a:solidFill>
                          <a:srgbClr val="9CB084">
                            <a:alpha val="85001"/>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581493" id="Freeform 3" o:spid="_x0000_s1026" style="position:absolute;margin-left:-223.85pt;margin-top:360.8pt;width:74.85pt;height:4in;rotation:9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376,3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" path="m,l1376,r,3365l1363,3134r-12,-220l1338,2706r-13,-199l1310,2320r-15,-179l1277,1973r-17,-160l1240,1663r-22,-140l1195,1389r-26,-124l1142,1149r-30,-110l1080,937r-34,-95l1008,753,967,671,924,595,877,524,826,458,772,398,714,342,653,291,587,243,517,199,443,159,364,123,280,89,192,57,98,27,,xe" fillcolor="#9cb084" stroked="f">
                <v:fill opacity="55769f"/>
                <v:path arrowok="t" o:connecttype="custom" o:connectlocs="0,0;950595,0;950595,3657600;941614,3406514;933324,3167384;924343,2941297;915362,2724994;905000,2521733;894637,2327168;882202,2144560;870458,1970647;856641,1807604;841442,1655431;825553,1509779;807591,1374997;788939,1248910;768213,1129345;746107,1018476;722618,915215;696366,818476;668042,729346;638336,646738;605866,569564;570633,497825;533328,432608;493259,371738;451118,316304;405523,264130;357164,216304;306042,172826;251466,133695;193435,96739;132641,61956;67702,29348;0,0" o:connectangles="0,0,0,0,0,0,0,0,0,0,0,0,0,0,0,0,0,0,0,0,0,0,0,0,0,0,0,0,0,0,0,0,0,0,0"/>
              </v:shape>
            </w:pict>
          </mc:Fallback>
        </mc:AlternateContent>
      </w:r>
    </w:p>
    <w:sectPr w:rsidR="00574692" w:rsidRPr="009A5B8F" w:rsidSect="00481D94">
      <w:pgSz w:w="16840" w:h="11900" w:orient="landscape"/>
      <w:pgMar w:top="709" w:right="538" w:bottom="426" w:left="426" w:header="708" w:footer="708" w:gutter="0"/>
      <w:cols w:num="2" w:space="198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651958"/>
    <w:multiLevelType w:val="hybridMultilevel"/>
    <w:tmpl w:val="FF3A18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7170DF8"/>
    <w:multiLevelType w:val="hybridMultilevel"/>
    <w:tmpl w:val="1928866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CFC499D"/>
    <w:multiLevelType w:val="hybridMultilevel"/>
    <w:tmpl w:val="7C843D4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3" w15:restartNumberingAfterBreak="0">
    <w:nsid w:val="707466CD"/>
    <w:multiLevelType w:val="hybridMultilevel"/>
    <w:tmpl w:val="429EF1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F8A2C0B"/>
    <w:multiLevelType w:val="hybridMultilevel"/>
    <w:tmpl w:val="A6D272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4A92"/>
    <w:rsid w:val="00034544"/>
    <w:rsid w:val="0006647D"/>
    <w:rsid w:val="000D15D7"/>
    <w:rsid w:val="000D7F79"/>
    <w:rsid w:val="000F7558"/>
    <w:rsid w:val="001E3B0E"/>
    <w:rsid w:val="002B6417"/>
    <w:rsid w:val="003072F3"/>
    <w:rsid w:val="00310399"/>
    <w:rsid w:val="003514A9"/>
    <w:rsid w:val="00390015"/>
    <w:rsid w:val="00426936"/>
    <w:rsid w:val="00441237"/>
    <w:rsid w:val="004423FD"/>
    <w:rsid w:val="00481D94"/>
    <w:rsid w:val="00574692"/>
    <w:rsid w:val="006A6EBC"/>
    <w:rsid w:val="006B3B04"/>
    <w:rsid w:val="00702CA3"/>
    <w:rsid w:val="00704A92"/>
    <w:rsid w:val="007D4064"/>
    <w:rsid w:val="007D7430"/>
    <w:rsid w:val="00850FCD"/>
    <w:rsid w:val="008630D8"/>
    <w:rsid w:val="008818C2"/>
    <w:rsid w:val="008B1C8F"/>
    <w:rsid w:val="00915997"/>
    <w:rsid w:val="00924B87"/>
    <w:rsid w:val="00965A92"/>
    <w:rsid w:val="009A5B8F"/>
    <w:rsid w:val="009C7F6F"/>
    <w:rsid w:val="009E2981"/>
    <w:rsid w:val="009F7507"/>
    <w:rsid w:val="00A013B5"/>
    <w:rsid w:val="00A04D4D"/>
    <w:rsid w:val="00A1637B"/>
    <w:rsid w:val="00A207AC"/>
    <w:rsid w:val="00A37226"/>
    <w:rsid w:val="00A44804"/>
    <w:rsid w:val="00A62596"/>
    <w:rsid w:val="00A8674F"/>
    <w:rsid w:val="00AB6F62"/>
    <w:rsid w:val="00B32FF5"/>
    <w:rsid w:val="00B81D2E"/>
    <w:rsid w:val="00C44D43"/>
    <w:rsid w:val="00C6013A"/>
    <w:rsid w:val="00C87A4D"/>
    <w:rsid w:val="00D353B8"/>
    <w:rsid w:val="00D57DCA"/>
    <w:rsid w:val="00DC413B"/>
    <w:rsid w:val="00E24A6E"/>
    <w:rsid w:val="00E37413"/>
    <w:rsid w:val="00E42DC7"/>
    <w:rsid w:val="00E5534A"/>
    <w:rsid w:val="00E94F81"/>
    <w:rsid w:val="00F041AF"/>
    <w:rsid w:val="00FB6C6E"/>
    <w:rsid w:val="00FC44AA"/>
    <w:rsid w:val="00FE44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3EE12924-7F90-4142-97C0-E8A483FBC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B3B04"/>
    <w:rPr>
      <w:rFonts w:ascii="Tahoma" w:hAnsi="Tahoma" w:cs="Tahoma"/>
      <w:sz w:val="16"/>
      <w:szCs w:val="16"/>
    </w:rPr>
  </w:style>
  <w:style w:type="character" w:customStyle="1" w:styleId="BalloonTextChar">
    <w:name w:val="Balloon Text Char"/>
    <w:basedOn w:val="DefaultParagraphFont"/>
    <w:link w:val="BalloonText"/>
    <w:uiPriority w:val="99"/>
    <w:semiHidden/>
    <w:rsid w:val="006B3B04"/>
    <w:rPr>
      <w:rFonts w:ascii="Tahoma" w:hAnsi="Tahoma" w:cs="Tahoma"/>
      <w:sz w:val="16"/>
      <w:szCs w:val="16"/>
    </w:rPr>
  </w:style>
  <w:style w:type="paragraph" w:styleId="ListParagraph">
    <w:name w:val="List Paragraph"/>
    <w:basedOn w:val="Normal"/>
    <w:uiPriority w:val="34"/>
    <w:qFormat/>
    <w:rsid w:val="00C87A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153434">
      <w:bodyDiv w:val="1"/>
      <w:marLeft w:val="0"/>
      <w:marRight w:val="0"/>
      <w:marTop w:val="0"/>
      <w:marBottom w:val="0"/>
      <w:divBdr>
        <w:top w:val="none" w:sz="0" w:space="0" w:color="auto"/>
        <w:left w:val="none" w:sz="0" w:space="0" w:color="auto"/>
        <w:bottom w:val="none" w:sz="0" w:space="0" w:color="auto"/>
        <w:right w:val="none" w:sz="0" w:space="0" w:color="auto"/>
      </w:divBdr>
    </w:div>
    <w:div w:id="115791646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3" Type="http://schemas.openxmlformats.org/officeDocument/2006/relationships/styles" Target="styles.xml"/><Relationship Id="rId7" Type="http://schemas.openxmlformats.org/officeDocument/2006/relationships/image" Target="media/image2.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E9BB4B-83FD-44A9-A0F1-CF4FD8E97E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515</Words>
  <Characters>2937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Ian Lucraft</dc:creator>
  <cp:lastModifiedBy>Ian Lucraft</cp:lastModifiedBy>
  <cp:revision>3</cp:revision>
  <cp:lastPrinted>2014-06-06T14:29:00Z</cp:lastPrinted>
  <dcterms:created xsi:type="dcterms:W3CDTF">2015-06-13T08:41:00Z</dcterms:created>
  <dcterms:modified xsi:type="dcterms:W3CDTF">2015-06-13T08:43:00Z</dcterms:modified>
</cp:coreProperties>
</file>