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DE4" w:rsidRDefault="00305DE4" w:rsidP="00704A92">
      <w:pPr>
        <w:rPr>
          <w:rFonts w:ascii="Arial" w:hAnsi="Arial" w:cs="Arial"/>
          <w:b/>
        </w:rPr>
      </w:pPr>
      <w:r>
        <w:rPr>
          <w:rFonts w:ascii="Arial" w:hAnsi="Arial" w:cs="Arial"/>
          <w:b/>
          <w:noProof/>
          <w:lang w:val="en-GB" w:eastAsia="en-GB"/>
        </w:rPr>
        <w:drawing>
          <wp:anchor distT="0" distB="0" distL="114300" distR="114300" simplePos="0" relativeHeight="251659264" behindDoc="1" locked="0" layoutInCell="1" allowOverlap="1">
            <wp:simplePos x="0" y="0"/>
            <wp:positionH relativeFrom="column">
              <wp:posOffset>10795</wp:posOffset>
            </wp:positionH>
            <wp:positionV relativeFrom="paragraph">
              <wp:posOffset>92710</wp:posOffset>
            </wp:positionV>
            <wp:extent cx="2503170" cy="556260"/>
            <wp:effectExtent l="19050" t="0" r="0" b="0"/>
            <wp:wrapTight wrapText="bothSides">
              <wp:wrapPolygon edited="0">
                <wp:start x="11671" y="1479"/>
                <wp:lineTo x="2630" y="1479"/>
                <wp:lineTo x="-164" y="4438"/>
                <wp:lineTo x="-164" y="15534"/>
                <wp:lineTo x="7397" y="16274"/>
                <wp:lineTo x="20384" y="16274"/>
                <wp:lineTo x="21534" y="16274"/>
                <wp:lineTo x="21534" y="5918"/>
                <wp:lineTo x="18575" y="1479"/>
                <wp:lineTo x="12986" y="1479"/>
                <wp:lineTo x="11671" y="1479"/>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2503170" cy="556260"/>
                    </a:xfrm>
                    <a:prstGeom prst="rect">
                      <a:avLst/>
                    </a:prstGeom>
                    <a:noFill/>
                    <a:ln w="9525">
                      <a:noFill/>
                      <a:miter lim="800000"/>
                      <a:headEnd/>
                      <a:tailEnd/>
                    </a:ln>
                  </pic:spPr>
                </pic:pic>
              </a:graphicData>
            </a:graphic>
          </wp:anchor>
        </w:drawing>
      </w:r>
    </w:p>
    <w:p w:rsidR="00305DE4" w:rsidRDefault="00305DE4" w:rsidP="00704A92">
      <w:pPr>
        <w:rPr>
          <w:rFonts w:ascii="Arial" w:hAnsi="Arial" w:cs="Arial"/>
          <w:b/>
        </w:rPr>
      </w:pPr>
    </w:p>
    <w:p w:rsidR="00305DE4" w:rsidRDefault="00305DE4" w:rsidP="00704A92">
      <w:pPr>
        <w:rPr>
          <w:rFonts w:ascii="Arial" w:hAnsi="Arial" w:cs="Arial"/>
          <w:b/>
        </w:rPr>
      </w:pPr>
    </w:p>
    <w:p w:rsidR="00305DE4" w:rsidRDefault="00305DE4" w:rsidP="00704A92">
      <w:pPr>
        <w:rPr>
          <w:rFonts w:ascii="Arial" w:hAnsi="Arial" w:cs="Arial"/>
          <w:b/>
        </w:rPr>
      </w:pPr>
    </w:p>
    <w:p w:rsidR="00305DE4" w:rsidRDefault="00305DE4" w:rsidP="00305DE4">
      <w:pPr>
        <w:rPr>
          <w:rFonts w:ascii="Arial" w:hAnsi="Arial" w:cs="Arial"/>
          <w:b/>
        </w:rPr>
      </w:pPr>
    </w:p>
    <w:p w:rsidR="00305DE4" w:rsidRDefault="00305DE4" w:rsidP="00305DE4">
      <w:pPr>
        <w:rPr>
          <w:rFonts w:ascii="Arial" w:hAnsi="Arial" w:cs="Arial"/>
          <w:b/>
        </w:rPr>
      </w:pPr>
      <w:r>
        <w:rPr>
          <w:rFonts w:ascii="Arial" w:hAnsi="Arial" w:cs="Arial"/>
          <w:b/>
        </w:rPr>
        <w:t xml:space="preserve">Development Update </w:t>
      </w:r>
      <w:proofErr w:type="gramStart"/>
      <w:r>
        <w:rPr>
          <w:rFonts w:ascii="Arial" w:hAnsi="Arial" w:cs="Arial"/>
          <w:b/>
        </w:rPr>
        <w:t>5</w:t>
      </w:r>
      <w:r w:rsidRPr="000D15D7">
        <w:rPr>
          <w:rFonts w:ascii="Arial" w:hAnsi="Arial" w:cs="Arial"/>
          <w:b/>
        </w:rPr>
        <w:t xml:space="preserve"> :</w:t>
      </w:r>
      <w:proofErr w:type="gramEnd"/>
      <w:r w:rsidRPr="000D15D7">
        <w:rPr>
          <w:rFonts w:ascii="Arial" w:hAnsi="Arial" w:cs="Arial"/>
          <w:b/>
        </w:rPr>
        <w:t xml:space="preserve"> </w:t>
      </w:r>
      <w:r>
        <w:rPr>
          <w:rFonts w:ascii="Arial" w:hAnsi="Arial" w:cs="Arial"/>
          <w:b/>
        </w:rPr>
        <w:t>July</w:t>
      </w:r>
      <w:r w:rsidRPr="000D15D7">
        <w:rPr>
          <w:rFonts w:ascii="Arial" w:hAnsi="Arial" w:cs="Arial"/>
          <w:b/>
        </w:rPr>
        <w:t xml:space="preserve"> 2014</w:t>
      </w:r>
    </w:p>
    <w:p w:rsidR="00305DE4" w:rsidRDefault="00305DE4" w:rsidP="00305DE4">
      <w:pPr>
        <w:rPr>
          <w:rFonts w:ascii="Arial" w:hAnsi="Arial" w:cs="Arial"/>
          <w:b/>
        </w:rPr>
      </w:pPr>
    </w:p>
    <w:p w:rsidR="00305DE4" w:rsidRDefault="00305DE4" w:rsidP="00305DE4">
      <w:pPr>
        <w:rPr>
          <w:rFonts w:ascii="Arial" w:hAnsi="Arial" w:cs="Arial"/>
          <w:b/>
        </w:rPr>
      </w:pPr>
    </w:p>
    <w:p w:rsidR="00305DE4" w:rsidRPr="000D15D7" w:rsidRDefault="00311A60" w:rsidP="00305DE4">
      <w:pPr>
        <w:rPr>
          <w:rFonts w:ascii="Arial" w:hAnsi="Arial" w:cs="Arial"/>
          <w:b/>
          <w:sz w:val="44"/>
        </w:rPr>
      </w:pPr>
      <w:r>
        <w:rPr>
          <w:rFonts w:ascii="Arial" w:hAnsi="Arial" w:cs="Arial"/>
          <w:b/>
        </w:rPr>
        <w:t>Property Committee r</w:t>
      </w:r>
      <w:r w:rsidR="00305DE4">
        <w:rPr>
          <w:rFonts w:ascii="Arial" w:hAnsi="Arial" w:cs="Arial"/>
          <w:b/>
        </w:rPr>
        <w:t>ecommendation to the Church Meeting</w:t>
      </w:r>
      <w:r>
        <w:rPr>
          <w:rFonts w:ascii="Arial" w:hAnsi="Arial" w:cs="Arial"/>
          <w:b/>
        </w:rPr>
        <w:t xml:space="preserve"> on 27 July 2014</w:t>
      </w:r>
    </w:p>
    <w:p w:rsidR="00FC44AA" w:rsidRPr="009F7507" w:rsidRDefault="00FC44AA" w:rsidP="00305DE4">
      <w:pPr>
        <w:rPr>
          <w:rFonts w:ascii="Arial" w:hAnsi="Arial" w:cs="Arial"/>
          <w:b/>
        </w:rPr>
      </w:pPr>
    </w:p>
    <w:p w:rsidR="00A8674F" w:rsidRPr="00A8674F" w:rsidRDefault="00A8674F" w:rsidP="00704A92">
      <w:pPr>
        <w:rPr>
          <w:rFonts w:ascii="Arial" w:hAnsi="Arial" w:cs="Arial"/>
          <w:i/>
          <w:sz w:val="20"/>
        </w:rPr>
      </w:pPr>
      <w:r w:rsidRPr="00A8674F">
        <w:rPr>
          <w:rFonts w:ascii="Arial" w:hAnsi="Arial" w:cs="Arial"/>
          <w:i/>
          <w:sz w:val="20"/>
        </w:rPr>
        <w:t xml:space="preserve">This is the recommendation of the Property Committee to the Church Meeting, </w:t>
      </w:r>
      <w:r w:rsidR="00311A60">
        <w:rPr>
          <w:rFonts w:ascii="Arial" w:hAnsi="Arial" w:cs="Arial"/>
          <w:i/>
          <w:sz w:val="20"/>
        </w:rPr>
        <w:t xml:space="preserve">which, </w:t>
      </w:r>
      <w:r w:rsidRPr="00A8674F">
        <w:rPr>
          <w:rFonts w:ascii="Arial" w:hAnsi="Arial" w:cs="Arial"/>
          <w:i/>
          <w:sz w:val="20"/>
        </w:rPr>
        <w:t>as agreed at the last Church Meeting</w:t>
      </w:r>
      <w:r w:rsidR="00311A60">
        <w:rPr>
          <w:rFonts w:ascii="Arial" w:hAnsi="Arial" w:cs="Arial"/>
          <w:i/>
          <w:sz w:val="20"/>
        </w:rPr>
        <w:t>,</w:t>
      </w:r>
      <w:r w:rsidRPr="00A8674F">
        <w:rPr>
          <w:rFonts w:ascii="Arial" w:hAnsi="Arial" w:cs="Arial"/>
          <w:i/>
          <w:sz w:val="20"/>
        </w:rPr>
        <w:t xml:space="preserve"> would be presented </w:t>
      </w:r>
      <w:r w:rsidR="00A207AC">
        <w:rPr>
          <w:rFonts w:ascii="Arial" w:hAnsi="Arial" w:cs="Arial"/>
          <w:i/>
          <w:sz w:val="20"/>
        </w:rPr>
        <w:t xml:space="preserve">in writing </w:t>
      </w:r>
      <w:r w:rsidRPr="00A8674F">
        <w:rPr>
          <w:rFonts w:ascii="Arial" w:hAnsi="Arial" w:cs="Arial"/>
          <w:i/>
          <w:sz w:val="20"/>
        </w:rPr>
        <w:t>to an extra-ordinary Church Meeting when ready.</w:t>
      </w:r>
    </w:p>
    <w:p w:rsidR="00A8674F" w:rsidRDefault="00A8674F" w:rsidP="00704A92">
      <w:pPr>
        <w:rPr>
          <w:rFonts w:ascii="Arial" w:hAnsi="Arial" w:cs="Arial"/>
        </w:rPr>
      </w:pPr>
    </w:p>
    <w:p w:rsidR="00310399" w:rsidRPr="00310399" w:rsidRDefault="00310399" w:rsidP="00915997">
      <w:pPr>
        <w:jc w:val="both"/>
        <w:rPr>
          <w:rFonts w:ascii="Arial" w:hAnsi="Arial" w:cs="Arial"/>
          <w:b/>
        </w:rPr>
      </w:pPr>
      <w:r w:rsidRPr="00310399">
        <w:rPr>
          <w:rFonts w:ascii="Arial" w:hAnsi="Arial" w:cs="Arial"/>
          <w:b/>
        </w:rPr>
        <w:t>Tender</w:t>
      </w:r>
      <w:r w:rsidR="00E42DC7">
        <w:rPr>
          <w:rFonts w:ascii="Arial" w:hAnsi="Arial" w:cs="Arial"/>
          <w:b/>
        </w:rPr>
        <w:t>s</w:t>
      </w:r>
    </w:p>
    <w:p w:rsidR="00310399" w:rsidRDefault="00310399" w:rsidP="00915997">
      <w:pPr>
        <w:jc w:val="both"/>
        <w:rPr>
          <w:rFonts w:ascii="Arial" w:hAnsi="Arial" w:cs="Arial"/>
          <w:sz w:val="20"/>
        </w:rPr>
      </w:pPr>
    </w:p>
    <w:p w:rsidR="00C87A4D" w:rsidRDefault="00C87A4D" w:rsidP="00915997">
      <w:pPr>
        <w:jc w:val="both"/>
        <w:rPr>
          <w:rFonts w:ascii="Arial" w:hAnsi="Arial" w:cs="Arial"/>
          <w:sz w:val="20"/>
        </w:rPr>
      </w:pPr>
      <w:r>
        <w:rPr>
          <w:rFonts w:ascii="Arial" w:hAnsi="Arial" w:cs="Arial"/>
          <w:sz w:val="20"/>
        </w:rPr>
        <w:t xml:space="preserve">As I have reported at various meetings, </w:t>
      </w:r>
      <w:r w:rsidR="00A8674F">
        <w:rPr>
          <w:rFonts w:ascii="Arial" w:hAnsi="Arial" w:cs="Arial"/>
          <w:sz w:val="20"/>
        </w:rPr>
        <w:t>the tenders ca</w:t>
      </w:r>
      <w:r>
        <w:rPr>
          <w:rFonts w:ascii="Arial" w:hAnsi="Arial" w:cs="Arial"/>
          <w:sz w:val="20"/>
        </w:rPr>
        <w:t>me back at higher figure</w:t>
      </w:r>
      <w:r w:rsidR="00E42DC7">
        <w:rPr>
          <w:rFonts w:ascii="Arial" w:hAnsi="Arial" w:cs="Arial"/>
          <w:sz w:val="20"/>
        </w:rPr>
        <w:t>s</w:t>
      </w:r>
      <w:r>
        <w:rPr>
          <w:rFonts w:ascii="Arial" w:hAnsi="Arial" w:cs="Arial"/>
          <w:sz w:val="20"/>
        </w:rPr>
        <w:t xml:space="preserve"> than </w:t>
      </w:r>
      <w:r w:rsidR="00E42DC7">
        <w:rPr>
          <w:rFonts w:ascii="Arial" w:hAnsi="Arial" w:cs="Arial"/>
          <w:sz w:val="20"/>
        </w:rPr>
        <w:t>estimated</w:t>
      </w:r>
      <w:r>
        <w:rPr>
          <w:rFonts w:ascii="Arial" w:hAnsi="Arial" w:cs="Arial"/>
          <w:sz w:val="20"/>
        </w:rPr>
        <w:t>.  Excluding two builders who submitted very high prices indeed, we have been considering</w:t>
      </w:r>
      <w:r w:rsidR="00E42DC7">
        <w:rPr>
          <w:rFonts w:ascii="Arial" w:hAnsi="Arial" w:cs="Arial"/>
          <w:sz w:val="20"/>
        </w:rPr>
        <w:t xml:space="preserve"> in detail</w:t>
      </w:r>
      <w:r>
        <w:rPr>
          <w:rFonts w:ascii="Arial" w:hAnsi="Arial" w:cs="Arial"/>
          <w:sz w:val="20"/>
        </w:rPr>
        <w:t xml:space="preserve"> the two lowest bidders.  These builders are called Wombat</w:t>
      </w:r>
      <w:r w:rsidR="00E42DC7">
        <w:rPr>
          <w:rFonts w:ascii="Arial" w:hAnsi="Arial" w:cs="Arial"/>
          <w:sz w:val="20"/>
        </w:rPr>
        <w:t xml:space="preserve"> who tendered at £434,000</w:t>
      </w:r>
      <w:r>
        <w:rPr>
          <w:rFonts w:ascii="Arial" w:hAnsi="Arial" w:cs="Arial"/>
          <w:sz w:val="20"/>
        </w:rPr>
        <w:t xml:space="preserve"> and Restoration</w:t>
      </w:r>
      <w:r w:rsidR="00E42DC7">
        <w:rPr>
          <w:rFonts w:ascii="Arial" w:hAnsi="Arial" w:cs="Arial"/>
          <w:sz w:val="20"/>
        </w:rPr>
        <w:t xml:space="preserve"> of Glossop who tendered</w:t>
      </w:r>
      <w:r>
        <w:rPr>
          <w:rFonts w:ascii="Arial" w:hAnsi="Arial" w:cs="Arial"/>
          <w:sz w:val="20"/>
        </w:rPr>
        <w:t xml:space="preserve"> at £447,000.</w:t>
      </w:r>
    </w:p>
    <w:p w:rsidR="00C87A4D" w:rsidRDefault="00C87A4D" w:rsidP="00915997">
      <w:pPr>
        <w:jc w:val="both"/>
        <w:rPr>
          <w:rFonts w:ascii="Arial" w:hAnsi="Arial" w:cs="Arial"/>
          <w:sz w:val="20"/>
        </w:rPr>
      </w:pPr>
    </w:p>
    <w:p w:rsidR="00E42DC7" w:rsidRPr="00E42DC7" w:rsidRDefault="00E42DC7" w:rsidP="00915997">
      <w:pPr>
        <w:jc w:val="both"/>
        <w:rPr>
          <w:rFonts w:ascii="Arial" w:hAnsi="Arial" w:cs="Arial"/>
          <w:b/>
          <w:sz w:val="20"/>
        </w:rPr>
      </w:pPr>
      <w:r w:rsidRPr="00E42DC7">
        <w:rPr>
          <w:rFonts w:ascii="Arial" w:hAnsi="Arial" w:cs="Arial"/>
          <w:b/>
          <w:sz w:val="20"/>
        </w:rPr>
        <w:t>Cost of Build</w:t>
      </w:r>
    </w:p>
    <w:p w:rsidR="00E42DC7" w:rsidRDefault="00E42DC7" w:rsidP="00915997">
      <w:pPr>
        <w:jc w:val="both"/>
        <w:rPr>
          <w:rFonts w:ascii="Arial" w:hAnsi="Arial" w:cs="Arial"/>
          <w:sz w:val="20"/>
        </w:rPr>
      </w:pPr>
    </w:p>
    <w:p w:rsidR="00C87A4D" w:rsidRDefault="006A6EBC" w:rsidP="00915997">
      <w:pPr>
        <w:jc w:val="both"/>
        <w:rPr>
          <w:rFonts w:ascii="Arial" w:hAnsi="Arial" w:cs="Arial"/>
          <w:sz w:val="20"/>
        </w:rPr>
      </w:pPr>
      <w:r>
        <w:rPr>
          <w:rFonts w:ascii="Arial" w:hAnsi="Arial" w:cs="Arial"/>
          <w:sz w:val="20"/>
        </w:rPr>
        <w:t xml:space="preserve">We have met with </w:t>
      </w:r>
      <w:r w:rsidR="00E42DC7">
        <w:rPr>
          <w:rFonts w:ascii="Arial" w:hAnsi="Arial" w:cs="Arial"/>
          <w:sz w:val="20"/>
        </w:rPr>
        <w:t>these two</w:t>
      </w:r>
      <w:r w:rsidR="00A207AC">
        <w:rPr>
          <w:rFonts w:ascii="Arial" w:hAnsi="Arial" w:cs="Arial"/>
          <w:sz w:val="20"/>
        </w:rPr>
        <w:t xml:space="preserve"> lowest bidders</w:t>
      </w:r>
      <w:r>
        <w:rPr>
          <w:rFonts w:ascii="Arial" w:hAnsi="Arial" w:cs="Arial"/>
          <w:sz w:val="20"/>
        </w:rPr>
        <w:t xml:space="preserve"> to </w:t>
      </w:r>
      <w:r w:rsidR="00E42DC7">
        <w:rPr>
          <w:rFonts w:ascii="Arial" w:hAnsi="Arial" w:cs="Arial"/>
          <w:sz w:val="20"/>
        </w:rPr>
        <w:t>work</w:t>
      </w:r>
      <w:r>
        <w:rPr>
          <w:rFonts w:ascii="Arial" w:hAnsi="Arial" w:cs="Arial"/>
          <w:sz w:val="20"/>
        </w:rPr>
        <w:t xml:space="preserve"> out savings on </w:t>
      </w:r>
      <w:r w:rsidR="00E42DC7">
        <w:rPr>
          <w:rFonts w:ascii="Arial" w:hAnsi="Arial" w:cs="Arial"/>
          <w:sz w:val="20"/>
        </w:rPr>
        <w:t>their</w:t>
      </w:r>
      <w:r>
        <w:rPr>
          <w:rFonts w:ascii="Arial" w:hAnsi="Arial" w:cs="Arial"/>
          <w:sz w:val="20"/>
        </w:rPr>
        <w:t xml:space="preserve"> bid</w:t>
      </w:r>
      <w:r w:rsidR="00E42DC7">
        <w:rPr>
          <w:rFonts w:ascii="Arial" w:hAnsi="Arial" w:cs="Arial"/>
          <w:sz w:val="20"/>
        </w:rPr>
        <w:t>s</w:t>
      </w:r>
      <w:r>
        <w:rPr>
          <w:rFonts w:ascii="Arial" w:hAnsi="Arial" w:cs="Arial"/>
          <w:sz w:val="20"/>
        </w:rPr>
        <w:t xml:space="preserve">.  </w:t>
      </w:r>
      <w:r w:rsidR="00E42DC7">
        <w:rPr>
          <w:rFonts w:ascii="Arial" w:hAnsi="Arial" w:cs="Arial"/>
          <w:sz w:val="20"/>
        </w:rPr>
        <w:t>In each case we have been able to identify savings, in line with the</w:t>
      </w:r>
      <w:r w:rsidR="00C24C7A">
        <w:rPr>
          <w:rFonts w:ascii="Arial" w:hAnsi="Arial" w:cs="Arial"/>
          <w:sz w:val="20"/>
        </w:rPr>
        <w:t xml:space="preserve"> suggestions that we reported in</w:t>
      </w:r>
      <w:r w:rsidR="00E42DC7">
        <w:rPr>
          <w:rFonts w:ascii="Arial" w:hAnsi="Arial" w:cs="Arial"/>
          <w:sz w:val="20"/>
        </w:rPr>
        <w:t xml:space="preserve"> June.  We have identified about £40,000 savings from the Wombat proposals and about £58,000 from the Restoration proposals.  Therefore the final proposed contract prices for the two bidders ar</w:t>
      </w:r>
      <w:r w:rsidR="00850FCD">
        <w:rPr>
          <w:rFonts w:ascii="Arial" w:hAnsi="Arial" w:cs="Arial"/>
          <w:sz w:val="20"/>
        </w:rPr>
        <w:t xml:space="preserve">e very close.  There is still </w:t>
      </w:r>
      <w:r w:rsidR="00A8674F">
        <w:rPr>
          <w:rFonts w:ascii="Arial" w:hAnsi="Arial" w:cs="Arial"/>
          <w:sz w:val="20"/>
        </w:rPr>
        <w:t>some</w:t>
      </w:r>
      <w:r w:rsidR="00E42DC7">
        <w:rPr>
          <w:rFonts w:ascii="Arial" w:hAnsi="Arial" w:cs="Arial"/>
          <w:sz w:val="20"/>
        </w:rPr>
        <w:t xml:space="preserve"> detail that we </w:t>
      </w:r>
      <w:r w:rsidR="00A207AC">
        <w:rPr>
          <w:rFonts w:ascii="Arial" w:hAnsi="Arial" w:cs="Arial"/>
          <w:sz w:val="20"/>
        </w:rPr>
        <w:t>will</w:t>
      </w:r>
      <w:r w:rsidR="00E42DC7">
        <w:rPr>
          <w:rFonts w:ascii="Arial" w:hAnsi="Arial" w:cs="Arial"/>
          <w:sz w:val="20"/>
        </w:rPr>
        <w:t xml:space="preserve"> have to finalize with either one, but the </w:t>
      </w:r>
      <w:r w:rsidR="00850FCD">
        <w:rPr>
          <w:rFonts w:ascii="Arial" w:hAnsi="Arial" w:cs="Arial"/>
          <w:sz w:val="20"/>
        </w:rPr>
        <w:t xml:space="preserve">tender </w:t>
      </w:r>
      <w:r w:rsidR="00E42DC7">
        <w:rPr>
          <w:rFonts w:ascii="Arial" w:hAnsi="Arial" w:cs="Arial"/>
          <w:sz w:val="20"/>
        </w:rPr>
        <w:t>prices are now approximately £394,000 for Wombat and £389,000 for Restoration.</w:t>
      </w:r>
      <w:r w:rsidR="00850FCD">
        <w:rPr>
          <w:rFonts w:ascii="Arial" w:hAnsi="Arial" w:cs="Arial"/>
          <w:sz w:val="20"/>
        </w:rPr>
        <w:t xml:space="preserve">  By the time we have added in the other costs of the build, planning, architects, surveyors, </w:t>
      </w:r>
      <w:r w:rsidR="003072F3">
        <w:rPr>
          <w:rFonts w:ascii="Arial" w:hAnsi="Arial" w:cs="Arial"/>
          <w:sz w:val="20"/>
        </w:rPr>
        <w:t xml:space="preserve">VAT, </w:t>
      </w:r>
      <w:r w:rsidR="00850FCD">
        <w:rPr>
          <w:rFonts w:ascii="Arial" w:hAnsi="Arial" w:cs="Arial"/>
          <w:sz w:val="20"/>
        </w:rPr>
        <w:t>legal and other charges and the cost of fitting the kitchen, this means that the t</w:t>
      </w:r>
      <w:r w:rsidR="00466F3D">
        <w:rPr>
          <w:rFonts w:ascii="Arial" w:hAnsi="Arial" w:cs="Arial"/>
          <w:sz w:val="20"/>
        </w:rPr>
        <w:t>otal cost of build is now about £468</w:t>
      </w:r>
      <w:r w:rsidR="00850FCD">
        <w:rPr>
          <w:rFonts w:ascii="Arial" w:hAnsi="Arial" w:cs="Arial"/>
          <w:sz w:val="20"/>
        </w:rPr>
        <w:t xml:space="preserve">,000.  </w:t>
      </w:r>
      <w:r w:rsidR="00774AC1">
        <w:rPr>
          <w:rFonts w:ascii="Arial" w:hAnsi="Arial" w:cs="Arial"/>
          <w:sz w:val="20"/>
        </w:rPr>
        <w:t>(</w:t>
      </w:r>
      <w:r w:rsidR="00850FCD">
        <w:rPr>
          <w:rFonts w:ascii="Arial" w:hAnsi="Arial" w:cs="Arial"/>
          <w:sz w:val="20"/>
        </w:rPr>
        <w:t>The Property Committee is adding to that an allowance for Contingencies of £31,000.</w:t>
      </w:r>
      <w:r w:rsidR="00774AC1">
        <w:rPr>
          <w:rFonts w:ascii="Arial" w:hAnsi="Arial" w:cs="Arial"/>
          <w:sz w:val="20"/>
        </w:rPr>
        <w:t>)</w:t>
      </w:r>
    </w:p>
    <w:p w:rsidR="006A6EBC" w:rsidRDefault="006A6EBC" w:rsidP="00915997">
      <w:pPr>
        <w:jc w:val="both"/>
        <w:rPr>
          <w:rFonts w:ascii="Arial" w:hAnsi="Arial" w:cs="Arial"/>
          <w:sz w:val="20"/>
        </w:rPr>
      </w:pPr>
    </w:p>
    <w:p w:rsidR="00E42DC7" w:rsidRPr="00E42DC7" w:rsidRDefault="00E42DC7" w:rsidP="00915997">
      <w:pPr>
        <w:jc w:val="both"/>
        <w:rPr>
          <w:rFonts w:ascii="Arial" w:hAnsi="Arial" w:cs="Arial"/>
          <w:b/>
          <w:sz w:val="20"/>
        </w:rPr>
      </w:pPr>
      <w:r w:rsidRPr="00E42DC7">
        <w:rPr>
          <w:rFonts w:ascii="Arial" w:hAnsi="Arial" w:cs="Arial"/>
          <w:b/>
          <w:sz w:val="20"/>
        </w:rPr>
        <w:t>Terms of contract</w:t>
      </w:r>
    </w:p>
    <w:p w:rsidR="00E42DC7" w:rsidRDefault="00E42DC7" w:rsidP="00915997">
      <w:pPr>
        <w:jc w:val="both"/>
        <w:rPr>
          <w:rFonts w:ascii="Arial" w:hAnsi="Arial" w:cs="Arial"/>
          <w:sz w:val="20"/>
        </w:rPr>
      </w:pPr>
    </w:p>
    <w:p w:rsidR="00E42DC7" w:rsidRDefault="00E42DC7" w:rsidP="00915997">
      <w:pPr>
        <w:jc w:val="both"/>
        <w:rPr>
          <w:rFonts w:ascii="Arial" w:hAnsi="Arial" w:cs="Arial"/>
          <w:sz w:val="20"/>
        </w:rPr>
      </w:pPr>
      <w:r>
        <w:rPr>
          <w:rFonts w:ascii="Arial" w:hAnsi="Arial" w:cs="Arial"/>
          <w:sz w:val="20"/>
        </w:rPr>
        <w:t>When we issued the tender, we asked the builders to agree to a fixed price contract.  This means that once we have agreed the specification and the price to be charged, that is it.  The builder agrees to build the building for that price.  Restoration has agreed to that arrangement, but Wombat, because it is a significantly smaller business has not felt able to agree to those terms.  However, Wombat has proposed that we agree an estimated price, and any savings would be passed on</w:t>
      </w:r>
      <w:r w:rsidR="00C24C7A">
        <w:rPr>
          <w:rFonts w:ascii="Arial" w:hAnsi="Arial" w:cs="Arial"/>
          <w:sz w:val="20"/>
        </w:rPr>
        <w:t xml:space="preserve"> to</w:t>
      </w:r>
      <w:r>
        <w:rPr>
          <w:rFonts w:ascii="Arial" w:hAnsi="Arial" w:cs="Arial"/>
          <w:sz w:val="20"/>
        </w:rPr>
        <w:t xml:space="preserve"> the church, though of course any extra costs would be the responsibility of the church to pick up.</w:t>
      </w:r>
    </w:p>
    <w:p w:rsidR="00E42DC7" w:rsidRDefault="0059135F" w:rsidP="00915997">
      <w:pPr>
        <w:jc w:val="both"/>
        <w:rPr>
          <w:rFonts w:ascii="Arial" w:hAnsi="Arial" w:cs="Arial"/>
          <w:sz w:val="20"/>
        </w:rPr>
      </w:pPr>
      <w:r>
        <w:rPr>
          <w:noProof/>
          <w:lang w:val="en-GB" w:eastAsia="en-GB"/>
        </w:rPr>
        <w:drawing>
          <wp:anchor distT="0" distB="0" distL="114300" distR="114300" simplePos="0" relativeHeight="251667456" behindDoc="1" locked="0" layoutInCell="1" allowOverlap="1">
            <wp:simplePos x="0" y="0"/>
            <wp:positionH relativeFrom="column">
              <wp:posOffset>3531235</wp:posOffset>
            </wp:positionH>
            <wp:positionV relativeFrom="paragraph">
              <wp:posOffset>-8848725</wp:posOffset>
            </wp:positionV>
            <wp:extent cx="3143250" cy="2095500"/>
            <wp:effectExtent l="19050" t="0" r="0" b="0"/>
            <wp:wrapTight wrapText="bothSides">
              <wp:wrapPolygon edited="0">
                <wp:start x="-131" y="0"/>
                <wp:lineTo x="-131" y="21404"/>
                <wp:lineTo x="21600" y="21404"/>
                <wp:lineTo x="21600" y="0"/>
                <wp:lineTo x="-131" y="0"/>
              </wp:wrapPolygon>
            </wp:wrapTight>
            <wp:docPr id="10" name="Picture 10" descr="Bretby-Hall-MK-W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retby-Hall-MK-WIP"/>
                    <pic:cNvPicPr>
                      <a:picLocks noChangeAspect="1" noChangeArrowheads="1"/>
                    </pic:cNvPicPr>
                  </pic:nvPicPr>
                  <pic:blipFill>
                    <a:blip r:embed="rId7"/>
                    <a:srcRect/>
                    <a:stretch>
                      <a:fillRect/>
                    </a:stretch>
                  </pic:blipFill>
                  <pic:spPr bwMode="auto">
                    <a:xfrm>
                      <a:off x="0" y="0"/>
                      <a:ext cx="3143250" cy="2095500"/>
                    </a:xfrm>
                    <a:prstGeom prst="rect">
                      <a:avLst/>
                    </a:prstGeom>
                    <a:noFill/>
                    <a:ln w="9525">
                      <a:noFill/>
                      <a:miter lim="800000"/>
                      <a:headEnd/>
                      <a:tailEnd/>
                    </a:ln>
                  </pic:spPr>
                </pic:pic>
              </a:graphicData>
            </a:graphic>
          </wp:anchor>
        </w:drawing>
      </w:r>
    </w:p>
    <w:p w:rsidR="0059135F" w:rsidRDefault="00421659" w:rsidP="00915997">
      <w:pPr>
        <w:jc w:val="both"/>
        <w:rPr>
          <w:rFonts w:ascii="Arial" w:hAnsi="Arial" w:cs="Arial"/>
          <w:b/>
          <w:sz w:val="20"/>
        </w:rPr>
      </w:pPr>
      <w:r w:rsidRPr="00421659">
        <w:rPr>
          <w:rFonts w:ascii="Arial" w:hAnsi="Arial" w:cs="Arial"/>
          <w:noProof/>
          <w:sz w:val="20"/>
          <w:lang w:val="en-GB" w:eastAsia="en-GB"/>
        </w:rPr>
        <w:pict>
          <v:shape id="_x0000_s1036" style="position:absolute;left:0;text-align:left;margin-left:359pt;margin-top:-95.15pt;width:74.85pt;height:4in;rotation:90;z-index:-251650048;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p w:rsidR="0006647D" w:rsidRPr="0006647D" w:rsidRDefault="0006647D" w:rsidP="00915997">
      <w:pPr>
        <w:jc w:val="both"/>
        <w:rPr>
          <w:rFonts w:ascii="Arial" w:hAnsi="Arial" w:cs="Arial"/>
          <w:b/>
          <w:sz w:val="20"/>
        </w:rPr>
      </w:pPr>
      <w:r w:rsidRPr="0006647D">
        <w:rPr>
          <w:rFonts w:ascii="Arial" w:hAnsi="Arial" w:cs="Arial"/>
          <w:b/>
          <w:sz w:val="20"/>
        </w:rPr>
        <w:t>Timescale</w:t>
      </w:r>
    </w:p>
    <w:p w:rsidR="0006647D" w:rsidRDefault="0006647D" w:rsidP="00915997">
      <w:pPr>
        <w:jc w:val="both"/>
        <w:rPr>
          <w:rFonts w:ascii="Arial" w:hAnsi="Arial" w:cs="Arial"/>
          <w:sz w:val="20"/>
        </w:rPr>
      </w:pPr>
    </w:p>
    <w:p w:rsidR="0059135F" w:rsidRDefault="0006647D" w:rsidP="0059135F">
      <w:pPr>
        <w:jc w:val="both"/>
        <w:rPr>
          <w:rFonts w:ascii="Arial" w:hAnsi="Arial" w:cs="Arial"/>
          <w:sz w:val="20"/>
        </w:rPr>
      </w:pPr>
      <w:r>
        <w:rPr>
          <w:rFonts w:ascii="Arial" w:hAnsi="Arial" w:cs="Arial"/>
          <w:sz w:val="20"/>
        </w:rPr>
        <w:t xml:space="preserve">We understand from Restoration that they have the capacity and availability to start as soon as we can finalize URC consents, and that could be in </w:t>
      </w:r>
      <w:r w:rsidR="00774AC1">
        <w:rPr>
          <w:rFonts w:ascii="Arial" w:hAnsi="Arial" w:cs="Arial"/>
          <w:sz w:val="20"/>
        </w:rPr>
        <w:t>September</w:t>
      </w:r>
      <w:r>
        <w:rPr>
          <w:rFonts w:ascii="Arial" w:hAnsi="Arial" w:cs="Arial"/>
          <w:sz w:val="20"/>
        </w:rPr>
        <w:t xml:space="preserve"> if we get the URC agreements through in time</w:t>
      </w:r>
      <w:r w:rsidR="000F7558">
        <w:rPr>
          <w:rFonts w:ascii="Arial" w:hAnsi="Arial" w:cs="Arial"/>
          <w:sz w:val="20"/>
        </w:rPr>
        <w:t xml:space="preserve">, and </w:t>
      </w:r>
      <w:r w:rsidR="00774AC1">
        <w:rPr>
          <w:rFonts w:ascii="Arial" w:hAnsi="Arial" w:cs="Arial"/>
          <w:sz w:val="20"/>
        </w:rPr>
        <w:t>then</w:t>
      </w:r>
    </w:p>
    <w:p w:rsidR="0059135F" w:rsidRPr="0059135F" w:rsidRDefault="0059135F" w:rsidP="0059135F">
      <w:pPr>
        <w:jc w:val="center"/>
        <w:rPr>
          <w:rFonts w:ascii="Arial" w:hAnsi="Arial" w:cs="Arial"/>
          <w:i/>
          <w:sz w:val="18"/>
        </w:rPr>
      </w:pPr>
      <w:r w:rsidRPr="0059135F">
        <w:rPr>
          <w:rFonts w:ascii="Arial" w:hAnsi="Arial" w:cs="Arial"/>
          <w:i/>
          <w:sz w:val="18"/>
        </w:rPr>
        <w:t>Two</w:t>
      </w:r>
      <w:r w:rsidRPr="0059135F">
        <w:rPr>
          <w:rFonts w:ascii="Arial" w:hAnsi="Arial" w:cs="Arial"/>
          <w:sz w:val="18"/>
        </w:rPr>
        <w:t xml:space="preserve"> </w:t>
      </w:r>
      <w:r w:rsidRPr="0059135F">
        <w:rPr>
          <w:rFonts w:ascii="Arial" w:hAnsi="Arial" w:cs="Arial"/>
          <w:i/>
          <w:sz w:val="18"/>
        </w:rPr>
        <w:t xml:space="preserve">year project by Restoration to restore and convert to flats </w:t>
      </w:r>
      <w:proofErr w:type="spellStart"/>
      <w:r w:rsidRPr="0059135F">
        <w:rPr>
          <w:rFonts w:ascii="Arial" w:hAnsi="Arial" w:cs="Arial"/>
          <w:i/>
          <w:sz w:val="18"/>
        </w:rPr>
        <w:t>Bretby</w:t>
      </w:r>
      <w:proofErr w:type="spellEnd"/>
      <w:r w:rsidRPr="0059135F">
        <w:rPr>
          <w:rFonts w:ascii="Arial" w:hAnsi="Arial" w:cs="Arial"/>
          <w:i/>
          <w:sz w:val="18"/>
        </w:rPr>
        <w:t xml:space="preserve"> Hall in Derbyshire, </w:t>
      </w:r>
      <w:r>
        <w:rPr>
          <w:rFonts w:ascii="Arial" w:hAnsi="Arial" w:cs="Arial"/>
          <w:i/>
          <w:sz w:val="18"/>
        </w:rPr>
        <w:t xml:space="preserve">with new roofs and buildings, </w:t>
      </w:r>
      <w:r w:rsidRPr="0059135F">
        <w:rPr>
          <w:rFonts w:ascii="Arial" w:hAnsi="Arial" w:cs="Arial"/>
          <w:i/>
          <w:sz w:val="18"/>
        </w:rPr>
        <w:t>working with English Heritage</w:t>
      </w:r>
    </w:p>
    <w:p w:rsidR="0059135F" w:rsidRDefault="0059135F" w:rsidP="0059135F">
      <w:pPr>
        <w:jc w:val="both"/>
        <w:rPr>
          <w:rFonts w:ascii="Arial" w:hAnsi="Arial" w:cs="Arial"/>
          <w:b/>
          <w:sz w:val="20"/>
        </w:rPr>
      </w:pPr>
    </w:p>
    <w:p w:rsidR="0006647D" w:rsidRDefault="000F7558" w:rsidP="00915997">
      <w:pPr>
        <w:jc w:val="both"/>
        <w:rPr>
          <w:rFonts w:ascii="Arial" w:hAnsi="Arial" w:cs="Arial"/>
          <w:sz w:val="20"/>
        </w:rPr>
      </w:pPr>
      <w:proofErr w:type="gramStart"/>
      <w:r>
        <w:rPr>
          <w:rFonts w:ascii="Arial" w:hAnsi="Arial" w:cs="Arial"/>
          <w:sz w:val="20"/>
        </w:rPr>
        <w:t>complete</w:t>
      </w:r>
      <w:proofErr w:type="gramEnd"/>
      <w:r>
        <w:rPr>
          <w:rFonts w:ascii="Arial" w:hAnsi="Arial" w:cs="Arial"/>
          <w:sz w:val="20"/>
        </w:rPr>
        <w:t xml:space="preserve"> the build in 24 weeks</w:t>
      </w:r>
      <w:r w:rsidR="0006647D">
        <w:rPr>
          <w:rFonts w:ascii="Arial" w:hAnsi="Arial" w:cs="Arial"/>
          <w:sz w:val="20"/>
        </w:rPr>
        <w:t>.  Wombat has come back to us this month and said that they are agreeing some other contracts, and so may not be able to deliver our building in the timescale that we hope for.</w:t>
      </w:r>
    </w:p>
    <w:p w:rsidR="0006647D" w:rsidRDefault="0006647D" w:rsidP="00915997">
      <w:pPr>
        <w:jc w:val="both"/>
        <w:rPr>
          <w:rFonts w:ascii="Arial" w:hAnsi="Arial" w:cs="Arial"/>
          <w:sz w:val="20"/>
        </w:rPr>
      </w:pPr>
    </w:p>
    <w:p w:rsidR="0006647D" w:rsidRPr="0006647D" w:rsidRDefault="0006647D" w:rsidP="00915997">
      <w:pPr>
        <w:jc w:val="both"/>
        <w:rPr>
          <w:rFonts w:ascii="Arial" w:hAnsi="Arial" w:cs="Arial"/>
          <w:b/>
          <w:sz w:val="20"/>
        </w:rPr>
      </w:pPr>
      <w:r w:rsidRPr="0006647D">
        <w:rPr>
          <w:rFonts w:ascii="Arial" w:hAnsi="Arial" w:cs="Arial"/>
          <w:b/>
          <w:sz w:val="20"/>
        </w:rPr>
        <w:t>Capacity</w:t>
      </w:r>
    </w:p>
    <w:p w:rsidR="0006647D" w:rsidRDefault="0006647D" w:rsidP="00915997">
      <w:pPr>
        <w:jc w:val="both"/>
        <w:rPr>
          <w:rFonts w:ascii="Arial" w:hAnsi="Arial" w:cs="Arial"/>
          <w:sz w:val="20"/>
        </w:rPr>
      </w:pPr>
    </w:p>
    <w:p w:rsidR="0006647D" w:rsidRDefault="0006647D" w:rsidP="00915997">
      <w:pPr>
        <w:jc w:val="both"/>
        <w:rPr>
          <w:rFonts w:ascii="Arial" w:hAnsi="Arial" w:cs="Arial"/>
          <w:sz w:val="20"/>
        </w:rPr>
      </w:pPr>
      <w:r>
        <w:rPr>
          <w:rFonts w:ascii="Arial" w:hAnsi="Arial" w:cs="Arial"/>
          <w:sz w:val="20"/>
        </w:rPr>
        <w:t>Both builders have given us some details of some of the buildings that they have previously built.  The Property Committee is convinced that the qual</w:t>
      </w:r>
      <w:r w:rsidR="00466F3D">
        <w:rPr>
          <w:rFonts w:ascii="Arial" w:hAnsi="Arial" w:cs="Arial"/>
          <w:sz w:val="20"/>
        </w:rPr>
        <w:t>ity of the Wombat build is good</w:t>
      </w:r>
      <w:r>
        <w:rPr>
          <w:rFonts w:ascii="Arial" w:hAnsi="Arial" w:cs="Arial"/>
          <w:sz w:val="20"/>
        </w:rPr>
        <w:t xml:space="preserve">.  Restoration have built substantially larger and more complex building projects, often in old churches, and four members of the property committee have been to Glossop </w:t>
      </w:r>
      <w:r w:rsidR="0059135F">
        <w:rPr>
          <w:rFonts w:ascii="Arial" w:hAnsi="Arial" w:cs="Arial"/>
          <w:sz w:val="20"/>
        </w:rPr>
        <w:t>and seen one of these</w:t>
      </w:r>
      <w:r>
        <w:rPr>
          <w:rFonts w:ascii="Arial" w:hAnsi="Arial" w:cs="Arial"/>
          <w:sz w:val="20"/>
        </w:rPr>
        <w:t>.  They report that the quality and scale of the buildings gives the Property Committee full confidence in the capacity of Restoration to build our building.</w:t>
      </w:r>
      <w:r w:rsidR="00C24C7A">
        <w:rPr>
          <w:rFonts w:ascii="Arial" w:hAnsi="Arial" w:cs="Arial"/>
          <w:sz w:val="20"/>
        </w:rPr>
        <w:t xml:space="preserve"> </w:t>
      </w:r>
    </w:p>
    <w:p w:rsidR="00C24C7A" w:rsidRDefault="00C24C7A" w:rsidP="00915997">
      <w:pPr>
        <w:jc w:val="both"/>
        <w:rPr>
          <w:rFonts w:ascii="Arial" w:hAnsi="Arial" w:cs="Arial"/>
          <w:sz w:val="20"/>
        </w:rPr>
      </w:pPr>
    </w:p>
    <w:p w:rsidR="0006647D" w:rsidRDefault="0006647D" w:rsidP="00915997">
      <w:pPr>
        <w:jc w:val="both"/>
        <w:rPr>
          <w:rFonts w:ascii="Arial" w:hAnsi="Arial" w:cs="Arial"/>
          <w:sz w:val="20"/>
        </w:rPr>
      </w:pPr>
    </w:p>
    <w:p w:rsidR="0006647D" w:rsidRDefault="0061495F" w:rsidP="00915997">
      <w:pPr>
        <w:jc w:val="both"/>
        <w:rPr>
          <w:rFonts w:ascii="Arial" w:hAnsi="Arial" w:cs="Arial"/>
          <w:sz w:val="20"/>
        </w:rPr>
      </w:pPr>
      <w:r>
        <w:rPr>
          <w:noProof/>
          <w:lang w:val="en-GB" w:eastAsia="en-GB"/>
        </w:rPr>
        <w:drawing>
          <wp:inline distT="0" distB="0" distL="0" distR="0">
            <wp:extent cx="3147060" cy="1986753"/>
            <wp:effectExtent l="19050" t="0" r="0" b="0"/>
            <wp:docPr id="4" name="Picture 4" descr="King-Sternd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ng-Sterndale"/>
                    <pic:cNvPicPr>
                      <a:picLocks noChangeAspect="1" noChangeArrowheads="1"/>
                    </pic:cNvPicPr>
                  </pic:nvPicPr>
                  <pic:blipFill>
                    <a:blip r:embed="rId8"/>
                    <a:srcRect/>
                    <a:stretch>
                      <a:fillRect/>
                    </a:stretch>
                  </pic:blipFill>
                  <pic:spPr bwMode="auto">
                    <a:xfrm>
                      <a:off x="0" y="0"/>
                      <a:ext cx="3147060" cy="1986753"/>
                    </a:xfrm>
                    <a:prstGeom prst="rect">
                      <a:avLst/>
                    </a:prstGeom>
                    <a:noFill/>
                    <a:ln w="9525">
                      <a:noFill/>
                      <a:miter lim="800000"/>
                      <a:headEnd/>
                      <a:tailEnd/>
                    </a:ln>
                  </pic:spPr>
                </pic:pic>
              </a:graphicData>
            </a:graphic>
          </wp:inline>
        </w:drawing>
      </w:r>
    </w:p>
    <w:p w:rsidR="0061495F" w:rsidRDefault="0061495F" w:rsidP="00915997">
      <w:pPr>
        <w:jc w:val="both"/>
        <w:rPr>
          <w:rFonts w:ascii="Arial" w:hAnsi="Arial" w:cs="Arial"/>
        </w:rPr>
      </w:pPr>
    </w:p>
    <w:p w:rsidR="0061495F" w:rsidRDefault="0061495F" w:rsidP="0061495F">
      <w:pPr>
        <w:jc w:val="center"/>
        <w:rPr>
          <w:rFonts w:ascii="Arial" w:hAnsi="Arial" w:cs="Arial"/>
          <w:i/>
          <w:sz w:val="18"/>
        </w:rPr>
      </w:pPr>
      <w:r w:rsidRPr="0059135F">
        <w:rPr>
          <w:rFonts w:ascii="Arial" w:hAnsi="Arial" w:cs="Arial"/>
          <w:i/>
          <w:sz w:val="18"/>
        </w:rPr>
        <w:t xml:space="preserve">Major repairs and re-building by Restoration of parts of the ancient Christ Church King </w:t>
      </w:r>
      <w:proofErr w:type="spellStart"/>
      <w:r w:rsidRPr="0059135F">
        <w:rPr>
          <w:rFonts w:ascii="Arial" w:hAnsi="Arial" w:cs="Arial"/>
          <w:i/>
          <w:sz w:val="18"/>
        </w:rPr>
        <w:t>Sterndale</w:t>
      </w:r>
      <w:proofErr w:type="spellEnd"/>
      <w:r w:rsidRPr="0059135F">
        <w:rPr>
          <w:rFonts w:ascii="Arial" w:hAnsi="Arial" w:cs="Arial"/>
          <w:i/>
          <w:sz w:val="18"/>
        </w:rPr>
        <w:t xml:space="preserve"> for the Church of England</w:t>
      </w:r>
    </w:p>
    <w:p w:rsidR="0059135F" w:rsidRPr="0061495F" w:rsidRDefault="0059135F" w:rsidP="00915997">
      <w:pPr>
        <w:jc w:val="both"/>
        <w:rPr>
          <w:rFonts w:ascii="Arial" w:hAnsi="Arial" w:cs="Arial"/>
        </w:rPr>
      </w:pPr>
    </w:p>
    <w:p w:rsidR="006A6EBC" w:rsidRPr="00E24A6E" w:rsidRDefault="006A6EBC" w:rsidP="00915997">
      <w:pPr>
        <w:jc w:val="both"/>
        <w:rPr>
          <w:rFonts w:ascii="Arial" w:hAnsi="Arial" w:cs="Arial"/>
          <w:b/>
        </w:rPr>
      </w:pPr>
      <w:r w:rsidRPr="00E24A6E">
        <w:rPr>
          <w:rFonts w:ascii="Arial" w:hAnsi="Arial" w:cs="Arial"/>
          <w:b/>
        </w:rPr>
        <w:t>Funding</w:t>
      </w:r>
    </w:p>
    <w:p w:rsidR="006A6EBC" w:rsidRDefault="006A6EBC" w:rsidP="00915997">
      <w:pPr>
        <w:jc w:val="both"/>
        <w:rPr>
          <w:rFonts w:ascii="Arial" w:hAnsi="Arial" w:cs="Arial"/>
          <w:sz w:val="20"/>
        </w:rPr>
      </w:pPr>
    </w:p>
    <w:p w:rsidR="00A8674F" w:rsidRDefault="00850FCD" w:rsidP="00915997">
      <w:pPr>
        <w:jc w:val="both"/>
        <w:rPr>
          <w:rFonts w:ascii="Arial" w:hAnsi="Arial" w:cs="Arial"/>
          <w:sz w:val="20"/>
        </w:rPr>
      </w:pPr>
      <w:r>
        <w:rPr>
          <w:rFonts w:ascii="Arial" w:hAnsi="Arial" w:cs="Arial"/>
          <w:sz w:val="20"/>
        </w:rPr>
        <w:t>I am pleased to announce that this week we have heard from the Rank Trust that they have agreed to make a grant of £20,000 to the building.  This means that the funding in summary is now</w:t>
      </w:r>
      <w:r w:rsidR="00311A60">
        <w:rPr>
          <w:rFonts w:ascii="Arial" w:hAnsi="Arial" w:cs="Arial"/>
          <w:sz w:val="20"/>
        </w:rPr>
        <w:t>:</w:t>
      </w:r>
    </w:p>
    <w:p w:rsidR="00850FCD" w:rsidRDefault="00850FCD" w:rsidP="00915997">
      <w:pPr>
        <w:jc w:val="both"/>
        <w:rPr>
          <w:rFonts w:ascii="Arial" w:hAnsi="Arial" w:cs="Arial"/>
          <w:sz w:val="20"/>
        </w:rPr>
      </w:pPr>
    </w:p>
    <w:p w:rsidR="00311A60" w:rsidRDefault="00311A60" w:rsidP="0059135F">
      <w:pPr>
        <w:ind w:left="284"/>
        <w:jc w:val="both"/>
        <w:rPr>
          <w:rFonts w:ascii="Arial" w:hAnsi="Arial" w:cs="Arial"/>
          <w:sz w:val="20"/>
        </w:rPr>
      </w:pPr>
    </w:p>
    <w:p w:rsidR="00850FCD" w:rsidRDefault="00850FCD" w:rsidP="0059135F">
      <w:pPr>
        <w:ind w:left="284"/>
        <w:jc w:val="both"/>
        <w:rPr>
          <w:rFonts w:ascii="Arial" w:hAnsi="Arial" w:cs="Arial"/>
          <w:sz w:val="20"/>
        </w:rPr>
      </w:pPr>
      <w:r>
        <w:rPr>
          <w:rFonts w:ascii="Arial" w:hAnsi="Arial" w:cs="Arial"/>
          <w:sz w:val="20"/>
        </w:rPr>
        <w:t>Pre-payments</w:t>
      </w:r>
      <w:r>
        <w:rPr>
          <w:rFonts w:ascii="Arial" w:hAnsi="Arial" w:cs="Arial"/>
          <w:sz w:val="20"/>
        </w:rPr>
        <w:tab/>
      </w:r>
      <w:r>
        <w:rPr>
          <w:rFonts w:ascii="Arial" w:hAnsi="Arial" w:cs="Arial"/>
          <w:sz w:val="20"/>
        </w:rPr>
        <w:tab/>
      </w:r>
      <w:r w:rsidR="00D353B8">
        <w:rPr>
          <w:rFonts w:ascii="Arial" w:hAnsi="Arial" w:cs="Arial"/>
          <w:sz w:val="20"/>
        </w:rPr>
        <w:t xml:space="preserve">  </w:t>
      </w:r>
      <w:r w:rsidR="00FA598D">
        <w:rPr>
          <w:rFonts w:ascii="Arial" w:hAnsi="Arial" w:cs="Arial"/>
          <w:sz w:val="20"/>
        </w:rPr>
        <w:tab/>
        <w:t xml:space="preserve">  </w:t>
      </w:r>
      <w:r>
        <w:rPr>
          <w:rFonts w:ascii="Arial" w:hAnsi="Arial" w:cs="Arial"/>
          <w:sz w:val="20"/>
        </w:rPr>
        <w:t>25,069</w:t>
      </w:r>
    </w:p>
    <w:p w:rsidR="00850FCD" w:rsidRDefault="00850FCD" w:rsidP="0059135F">
      <w:pPr>
        <w:ind w:left="284"/>
        <w:jc w:val="both"/>
        <w:rPr>
          <w:rFonts w:ascii="Arial" w:hAnsi="Arial" w:cs="Arial"/>
          <w:sz w:val="20"/>
        </w:rPr>
      </w:pPr>
      <w:r>
        <w:rPr>
          <w:rFonts w:ascii="Arial" w:hAnsi="Arial" w:cs="Arial"/>
          <w:sz w:val="20"/>
        </w:rPr>
        <w:t>Other Christ Church Funds</w:t>
      </w:r>
      <w:r w:rsidR="00FA598D">
        <w:rPr>
          <w:rFonts w:ascii="Arial" w:hAnsi="Arial" w:cs="Arial"/>
          <w:sz w:val="20"/>
        </w:rPr>
        <w:tab/>
      </w:r>
      <w:r w:rsidR="00FA598D">
        <w:rPr>
          <w:rFonts w:ascii="Arial" w:hAnsi="Arial" w:cs="Arial"/>
          <w:sz w:val="20"/>
        </w:rPr>
        <w:tab/>
      </w:r>
      <w:r w:rsidR="00D353B8">
        <w:rPr>
          <w:rFonts w:ascii="Arial" w:hAnsi="Arial" w:cs="Arial"/>
          <w:sz w:val="20"/>
        </w:rPr>
        <w:t>202,682</w:t>
      </w:r>
    </w:p>
    <w:p w:rsidR="00850FCD" w:rsidRDefault="00850FCD" w:rsidP="0059135F">
      <w:pPr>
        <w:ind w:left="284"/>
        <w:jc w:val="both"/>
        <w:rPr>
          <w:rFonts w:ascii="Arial" w:hAnsi="Arial" w:cs="Arial"/>
          <w:sz w:val="20"/>
        </w:rPr>
      </w:pPr>
      <w:r>
        <w:rPr>
          <w:rFonts w:ascii="Arial" w:hAnsi="Arial" w:cs="Arial"/>
          <w:sz w:val="20"/>
        </w:rPr>
        <w:t xml:space="preserve">New </w:t>
      </w:r>
      <w:r w:rsidR="00D353B8">
        <w:rPr>
          <w:rFonts w:ascii="Arial" w:hAnsi="Arial" w:cs="Arial"/>
          <w:sz w:val="20"/>
        </w:rPr>
        <w:t>g</w:t>
      </w:r>
      <w:r>
        <w:rPr>
          <w:rFonts w:ascii="Arial" w:hAnsi="Arial" w:cs="Arial"/>
          <w:sz w:val="20"/>
        </w:rPr>
        <w:t>rants</w:t>
      </w:r>
      <w:r w:rsidR="00466F3D">
        <w:rPr>
          <w:rFonts w:ascii="Arial" w:hAnsi="Arial" w:cs="Arial"/>
          <w:sz w:val="20"/>
        </w:rPr>
        <w:t xml:space="preserve"> and Development Fund</w:t>
      </w:r>
      <w:r w:rsidR="00466F3D">
        <w:rPr>
          <w:rFonts w:ascii="Arial" w:hAnsi="Arial" w:cs="Arial"/>
          <w:sz w:val="20"/>
        </w:rPr>
        <w:tab/>
        <w:t>226</w:t>
      </w:r>
      <w:r w:rsidR="00D353B8">
        <w:rPr>
          <w:rFonts w:ascii="Arial" w:hAnsi="Arial" w:cs="Arial"/>
          <w:sz w:val="20"/>
        </w:rPr>
        <w:t>,158</w:t>
      </w:r>
    </w:p>
    <w:p w:rsidR="00D353B8" w:rsidRDefault="00FA598D" w:rsidP="0059135F">
      <w:pPr>
        <w:ind w:left="284"/>
        <w:jc w:val="both"/>
        <w:rPr>
          <w:rFonts w:ascii="Arial" w:hAnsi="Arial" w:cs="Arial"/>
          <w:sz w:val="20"/>
        </w:rPr>
      </w:pPr>
      <w:r>
        <w:rPr>
          <w:rFonts w:ascii="Arial" w:hAnsi="Arial" w:cs="Arial"/>
          <w:sz w:val="20"/>
        </w:rPr>
        <w:tab/>
      </w:r>
      <w:r>
        <w:rPr>
          <w:rFonts w:ascii="Arial" w:hAnsi="Arial" w:cs="Arial"/>
          <w:sz w:val="20"/>
        </w:rPr>
        <w:tab/>
      </w:r>
      <w:r w:rsidR="00466F3D">
        <w:rPr>
          <w:rFonts w:ascii="Arial" w:hAnsi="Arial" w:cs="Arial"/>
          <w:sz w:val="20"/>
        </w:rPr>
        <w:t>Total Funding to date</w:t>
      </w:r>
      <w:r w:rsidR="00466F3D">
        <w:rPr>
          <w:rFonts w:ascii="Arial" w:hAnsi="Arial" w:cs="Arial"/>
          <w:sz w:val="20"/>
        </w:rPr>
        <w:tab/>
        <w:t>453</w:t>
      </w:r>
      <w:r w:rsidR="00D353B8">
        <w:rPr>
          <w:rFonts w:ascii="Arial" w:hAnsi="Arial" w:cs="Arial"/>
          <w:sz w:val="20"/>
        </w:rPr>
        <w:t>,909</w:t>
      </w:r>
    </w:p>
    <w:p w:rsidR="00850FCD" w:rsidRDefault="00850FCD" w:rsidP="00915997">
      <w:pPr>
        <w:jc w:val="both"/>
        <w:rPr>
          <w:rFonts w:ascii="Arial" w:hAnsi="Arial" w:cs="Arial"/>
          <w:sz w:val="20"/>
        </w:rPr>
      </w:pPr>
    </w:p>
    <w:p w:rsidR="00774AC1" w:rsidRDefault="00774AC1" w:rsidP="00915997">
      <w:pPr>
        <w:jc w:val="both"/>
        <w:rPr>
          <w:rFonts w:ascii="Arial" w:hAnsi="Arial" w:cs="Arial"/>
          <w:sz w:val="20"/>
        </w:rPr>
      </w:pPr>
      <w:r>
        <w:rPr>
          <w:rFonts w:ascii="Arial" w:hAnsi="Arial" w:cs="Arial"/>
          <w:noProof/>
          <w:sz w:val="20"/>
          <w:lang w:val="en-GB" w:eastAsia="en-GB"/>
        </w:rPr>
        <w:lastRenderedPageBreak/>
        <w:pict>
          <v:shape id="_x0000_s1037" style="position:absolute;left:0;text-align:left;margin-left:-13.25pt;margin-top:-4.6pt;width:43.3pt;height:4in;flip:x;z-index:-251648000;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p w:rsidR="00774AC1" w:rsidRDefault="00774AC1" w:rsidP="00915997">
      <w:pPr>
        <w:jc w:val="both"/>
        <w:rPr>
          <w:rFonts w:ascii="Arial" w:hAnsi="Arial" w:cs="Arial"/>
          <w:sz w:val="20"/>
        </w:rPr>
      </w:pPr>
    </w:p>
    <w:p w:rsidR="00850FCD" w:rsidRDefault="00850FCD" w:rsidP="00915997">
      <w:pPr>
        <w:jc w:val="both"/>
        <w:rPr>
          <w:rFonts w:ascii="Arial" w:hAnsi="Arial" w:cs="Arial"/>
          <w:sz w:val="20"/>
        </w:rPr>
      </w:pPr>
      <w:r>
        <w:rPr>
          <w:rFonts w:ascii="Arial" w:hAnsi="Arial" w:cs="Arial"/>
          <w:sz w:val="20"/>
        </w:rPr>
        <w:t>(This excludes the £72,000 that we are keeping back in our church reserves and not using for the building fund.)</w:t>
      </w:r>
    </w:p>
    <w:p w:rsidR="00D353B8" w:rsidRDefault="00D353B8" w:rsidP="00915997">
      <w:pPr>
        <w:jc w:val="both"/>
        <w:rPr>
          <w:rFonts w:ascii="Arial" w:hAnsi="Arial" w:cs="Arial"/>
          <w:sz w:val="20"/>
        </w:rPr>
      </w:pPr>
    </w:p>
    <w:p w:rsidR="00D353B8" w:rsidRDefault="00D353B8" w:rsidP="00915997">
      <w:pPr>
        <w:jc w:val="both"/>
        <w:rPr>
          <w:rFonts w:ascii="Arial" w:hAnsi="Arial" w:cs="Arial"/>
          <w:sz w:val="20"/>
        </w:rPr>
      </w:pPr>
      <w:r>
        <w:rPr>
          <w:rFonts w:ascii="Arial" w:hAnsi="Arial" w:cs="Arial"/>
          <w:sz w:val="20"/>
        </w:rPr>
        <w:t>We also have a grant application in to another trust for £15,000 for kitchen equipment and another trust for £10,000.  We expect to raise amongst ourselves about £6,000 in the next 12 months.  We are also continuing to seek other funds</w:t>
      </w:r>
      <w:r w:rsidR="00A013B5">
        <w:rPr>
          <w:rFonts w:ascii="Arial" w:hAnsi="Arial" w:cs="Arial"/>
          <w:sz w:val="20"/>
        </w:rPr>
        <w:t xml:space="preserve"> from Veolia and elsewhere</w:t>
      </w:r>
      <w:r>
        <w:rPr>
          <w:rFonts w:ascii="Arial" w:hAnsi="Arial" w:cs="Arial"/>
          <w:sz w:val="20"/>
        </w:rPr>
        <w:t>.</w:t>
      </w:r>
    </w:p>
    <w:p w:rsidR="00D353B8" w:rsidRDefault="00D353B8" w:rsidP="00915997">
      <w:pPr>
        <w:jc w:val="both"/>
        <w:rPr>
          <w:rFonts w:ascii="Arial" w:hAnsi="Arial" w:cs="Arial"/>
          <w:sz w:val="20"/>
        </w:rPr>
      </w:pPr>
    </w:p>
    <w:p w:rsidR="00D353B8" w:rsidRDefault="00D353B8" w:rsidP="00915997">
      <w:pPr>
        <w:jc w:val="both"/>
        <w:rPr>
          <w:rFonts w:ascii="Arial" w:hAnsi="Arial" w:cs="Arial"/>
          <w:sz w:val="20"/>
        </w:rPr>
      </w:pPr>
      <w:r>
        <w:rPr>
          <w:rFonts w:ascii="Arial" w:hAnsi="Arial" w:cs="Arial"/>
          <w:sz w:val="20"/>
        </w:rPr>
        <w:t>This</w:t>
      </w:r>
      <w:r w:rsidR="00466F3D">
        <w:rPr>
          <w:rFonts w:ascii="Arial" w:hAnsi="Arial" w:cs="Arial"/>
          <w:sz w:val="20"/>
        </w:rPr>
        <w:t xml:space="preserve"> means that we already have £453</w:t>
      </w:r>
      <w:r>
        <w:rPr>
          <w:rFonts w:ascii="Arial" w:hAnsi="Arial" w:cs="Arial"/>
          <w:sz w:val="20"/>
        </w:rPr>
        <w:t>,909 towards the ac</w:t>
      </w:r>
      <w:r w:rsidR="00466F3D">
        <w:rPr>
          <w:rFonts w:ascii="Arial" w:hAnsi="Arial" w:cs="Arial"/>
          <w:sz w:val="20"/>
        </w:rPr>
        <w:t>tual cost of build which is £468</w:t>
      </w:r>
      <w:r>
        <w:rPr>
          <w:rFonts w:ascii="Arial" w:hAnsi="Arial" w:cs="Arial"/>
          <w:sz w:val="20"/>
        </w:rPr>
        <w:t xml:space="preserve">,000, (leaving aside contingencies) and we </w:t>
      </w:r>
      <w:r w:rsidR="00FA598D">
        <w:rPr>
          <w:rFonts w:ascii="Arial" w:hAnsi="Arial" w:cs="Arial"/>
          <w:sz w:val="20"/>
        </w:rPr>
        <w:t>are awaiting</w:t>
      </w:r>
      <w:r>
        <w:rPr>
          <w:rFonts w:ascii="Arial" w:hAnsi="Arial" w:cs="Arial"/>
          <w:sz w:val="20"/>
        </w:rPr>
        <w:t xml:space="preserve"> </w:t>
      </w:r>
      <w:r w:rsidR="00A013B5">
        <w:rPr>
          <w:rFonts w:ascii="Arial" w:hAnsi="Arial" w:cs="Arial"/>
          <w:sz w:val="20"/>
        </w:rPr>
        <w:t>other funders</w:t>
      </w:r>
      <w:r w:rsidR="00FA598D">
        <w:rPr>
          <w:rFonts w:ascii="Arial" w:hAnsi="Arial" w:cs="Arial"/>
          <w:sz w:val="20"/>
        </w:rPr>
        <w:t xml:space="preserve"> for over £30,000</w:t>
      </w:r>
      <w:r>
        <w:rPr>
          <w:rFonts w:ascii="Arial" w:hAnsi="Arial" w:cs="Arial"/>
          <w:sz w:val="20"/>
        </w:rPr>
        <w:t>, which means that we will have enough money to pay for the building costs.</w:t>
      </w:r>
    </w:p>
    <w:p w:rsidR="00A8674F" w:rsidRDefault="00A8674F" w:rsidP="00915997">
      <w:pPr>
        <w:jc w:val="both"/>
        <w:rPr>
          <w:rFonts w:ascii="Arial" w:hAnsi="Arial" w:cs="Arial"/>
          <w:sz w:val="20"/>
        </w:rPr>
      </w:pPr>
    </w:p>
    <w:p w:rsidR="00E24A6E" w:rsidRDefault="00E24A6E" w:rsidP="00915997">
      <w:pPr>
        <w:jc w:val="both"/>
        <w:rPr>
          <w:rFonts w:ascii="Arial" w:hAnsi="Arial" w:cs="Arial"/>
          <w:sz w:val="20"/>
        </w:rPr>
      </w:pPr>
      <w:r>
        <w:rPr>
          <w:rFonts w:ascii="Arial" w:hAnsi="Arial" w:cs="Arial"/>
          <w:sz w:val="20"/>
        </w:rPr>
        <w:t xml:space="preserve">We also have to get the approval of the URC Yorkshire Synod to the funding arrangements.  </w:t>
      </w:r>
      <w:r w:rsidR="009C7F6F">
        <w:rPr>
          <w:rFonts w:ascii="Arial" w:hAnsi="Arial" w:cs="Arial"/>
          <w:sz w:val="20"/>
        </w:rPr>
        <w:t>(They have agreed the property consent.)</w:t>
      </w:r>
    </w:p>
    <w:p w:rsidR="0059135F" w:rsidRDefault="0059135F" w:rsidP="00915997">
      <w:pPr>
        <w:jc w:val="both"/>
        <w:rPr>
          <w:rFonts w:ascii="Arial" w:hAnsi="Arial" w:cs="Arial"/>
          <w:sz w:val="20"/>
        </w:rPr>
      </w:pPr>
    </w:p>
    <w:p w:rsidR="00FA598D" w:rsidRDefault="00325704" w:rsidP="00915997">
      <w:pPr>
        <w:jc w:val="both"/>
        <w:rPr>
          <w:rFonts w:ascii="Arial" w:hAnsi="Arial" w:cs="Arial"/>
          <w:sz w:val="20"/>
        </w:rPr>
      </w:pPr>
      <w:r>
        <w:rPr>
          <w:noProof/>
          <w:lang w:val="en-GB" w:eastAsia="en-GB"/>
        </w:rPr>
        <w:drawing>
          <wp:inline distT="0" distB="0" distL="0" distR="0">
            <wp:extent cx="3147060" cy="1986753"/>
            <wp:effectExtent l="19050" t="0" r="0" b="0"/>
            <wp:docPr id="7" name="Picture 7" descr="Barton Hall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rton Hall 012"/>
                    <pic:cNvPicPr>
                      <a:picLocks noChangeAspect="1" noChangeArrowheads="1"/>
                    </pic:cNvPicPr>
                  </pic:nvPicPr>
                  <pic:blipFill>
                    <a:blip r:embed="rId9"/>
                    <a:srcRect/>
                    <a:stretch>
                      <a:fillRect/>
                    </a:stretch>
                  </pic:blipFill>
                  <pic:spPr bwMode="auto">
                    <a:xfrm>
                      <a:off x="0" y="0"/>
                      <a:ext cx="3147060" cy="1986753"/>
                    </a:xfrm>
                    <a:prstGeom prst="rect">
                      <a:avLst/>
                    </a:prstGeom>
                    <a:noFill/>
                    <a:ln w="9525">
                      <a:noFill/>
                      <a:miter lim="800000"/>
                      <a:headEnd/>
                      <a:tailEnd/>
                    </a:ln>
                  </pic:spPr>
                </pic:pic>
              </a:graphicData>
            </a:graphic>
          </wp:inline>
        </w:drawing>
      </w:r>
    </w:p>
    <w:p w:rsidR="00325704" w:rsidRDefault="00325704" w:rsidP="00915997">
      <w:pPr>
        <w:jc w:val="both"/>
        <w:rPr>
          <w:rFonts w:ascii="Arial" w:hAnsi="Arial" w:cs="Arial"/>
          <w:sz w:val="20"/>
        </w:rPr>
      </w:pPr>
    </w:p>
    <w:p w:rsidR="00325704" w:rsidRPr="00325704" w:rsidRDefault="00325704" w:rsidP="00325704">
      <w:pPr>
        <w:jc w:val="center"/>
        <w:rPr>
          <w:rFonts w:ascii="Arial" w:hAnsi="Arial" w:cs="Arial"/>
          <w:i/>
          <w:sz w:val="20"/>
        </w:rPr>
      </w:pPr>
      <w:r w:rsidRPr="00325704">
        <w:rPr>
          <w:rFonts w:ascii="Arial" w:hAnsi="Arial" w:cs="Arial"/>
          <w:i/>
          <w:sz w:val="20"/>
        </w:rPr>
        <w:t>Internal and external restoration by Restoration of former a Victorian building for a national company</w:t>
      </w:r>
    </w:p>
    <w:p w:rsidR="00325704" w:rsidRDefault="00325704" w:rsidP="00915997">
      <w:pPr>
        <w:jc w:val="both"/>
        <w:rPr>
          <w:rFonts w:ascii="Arial" w:hAnsi="Arial" w:cs="Arial"/>
          <w:sz w:val="20"/>
        </w:rPr>
      </w:pPr>
    </w:p>
    <w:p w:rsidR="008818C2" w:rsidRPr="00E24A6E" w:rsidRDefault="008818C2" w:rsidP="00915997">
      <w:pPr>
        <w:jc w:val="both"/>
        <w:rPr>
          <w:rFonts w:ascii="Arial" w:hAnsi="Arial" w:cs="Arial"/>
          <w:b/>
        </w:rPr>
      </w:pPr>
      <w:r w:rsidRPr="00E24A6E">
        <w:rPr>
          <w:rFonts w:ascii="Arial" w:hAnsi="Arial" w:cs="Arial"/>
          <w:b/>
        </w:rPr>
        <w:t>Summary</w:t>
      </w:r>
    </w:p>
    <w:p w:rsidR="008818C2" w:rsidRDefault="008818C2" w:rsidP="00915997">
      <w:pPr>
        <w:jc w:val="both"/>
        <w:rPr>
          <w:rFonts w:ascii="Arial" w:hAnsi="Arial" w:cs="Arial"/>
          <w:sz w:val="20"/>
        </w:rPr>
      </w:pPr>
    </w:p>
    <w:p w:rsidR="000F7558" w:rsidRDefault="000F7558" w:rsidP="00915997">
      <w:pPr>
        <w:jc w:val="both"/>
        <w:rPr>
          <w:rFonts w:ascii="Arial" w:hAnsi="Arial" w:cs="Arial"/>
          <w:sz w:val="20"/>
        </w:rPr>
      </w:pPr>
      <w:r>
        <w:rPr>
          <w:rFonts w:ascii="Arial" w:hAnsi="Arial" w:cs="Arial"/>
          <w:sz w:val="20"/>
        </w:rPr>
        <w:t>We have raised sufficient funds to pay for the building at its reduced costs.</w:t>
      </w:r>
    </w:p>
    <w:p w:rsidR="000F7558" w:rsidRDefault="000F7558" w:rsidP="00915997">
      <w:pPr>
        <w:jc w:val="both"/>
        <w:rPr>
          <w:rFonts w:ascii="Arial" w:hAnsi="Arial" w:cs="Arial"/>
          <w:sz w:val="20"/>
        </w:rPr>
      </w:pPr>
    </w:p>
    <w:p w:rsidR="000F7558" w:rsidRDefault="000F7558" w:rsidP="00915997">
      <w:pPr>
        <w:jc w:val="both"/>
        <w:rPr>
          <w:rFonts w:ascii="Arial" w:hAnsi="Arial" w:cs="Arial"/>
          <w:sz w:val="20"/>
        </w:rPr>
      </w:pPr>
      <w:r>
        <w:rPr>
          <w:rFonts w:ascii="Arial" w:hAnsi="Arial" w:cs="Arial"/>
          <w:sz w:val="20"/>
        </w:rPr>
        <w:t>It has been well worth the wait, b</w:t>
      </w:r>
      <w:r w:rsidR="00774AC1">
        <w:rPr>
          <w:rFonts w:ascii="Arial" w:hAnsi="Arial" w:cs="Arial"/>
          <w:sz w:val="20"/>
        </w:rPr>
        <w:t>ecause we have raised about £251</w:t>
      </w:r>
      <w:r>
        <w:rPr>
          <w:rFonts w:ascii="Arial" w:hAnsi="Arial" w:cs="Arial"/>
          <w:sz w:val="20"/>
        </w:rPr>
        <w:t>,000 of NEW money, to add to the money that the church already had of about £202,000 for the build.  The new money is more than the total of what we already had.</w:t>
      </w:r>
    </w:p>
    <w:p w:rsidR="000F7558" w:rsidRDefault="000F7558" w:rsidP="00915997">
      <w:pPr>
        <w:jc w:val="both"/>
        <w:rPr>
          <w:rFonts w:ascii="Arial" w:hAnsi="Arial" w:cs="Arial"/>
          <w:sz w:val="20"/>
        </w:rPr>
      </w:pPr>
    </w:p>
    <w:p w:rsidR="000F7558" w:rsidRPr="000F7558" w:rsidRDefault="000F7558" w:rsidP="00915997">
      <w:pPr>
        <w:jc w:val="both"/>
        <w:rPr>
          <w:rFonts w:ascii="Arial" w:hAnsi="Arial" w:cs="Arial"/>
          <w:b/>
        </w:rPr>
      </w:pPr>
      <w:r w:rsidRPr="000F7558">
        <w:rPr>
          <w:rFonts w:ascii="Arial" w:hAnsi="Arial" w:cs="Arial"/>
          <w:b/>
        </w:rPr>
        <w:t>Recommendations</w:t>
      </w:r>
    </w:p>
    <w:p w:rsidR="000F7558" w:rsidRDefault="000F7558" w:rsidP="00915997">
      <w:pPr>
        <w:jc w:val="both"/>
        <w:rPr>
          <w:rFonts w:ascii="Arial" w:hAnsi="Arial" w:cs="Arial"/>
          <w:sz w:val="20"/>
        </w:rPr>
      </w:pPr>
    </w:p>
    <w:p w:rsidR="000F7558" w:rsidRDefault="000F7558" w:rsidP="00915997">
      <w:pPr>
        <w:jc w:val="both"/>
        <w:rPr>
          <w:rFonts w:ascii="Arial" w:hAnsi="Arial" w:cs="Arial"/>
          <w:sz w:val="20"/>
        </w:rPr>
      </w:pPr>
      <w:r>
        <w:rPr>
          <w:rFonts w:ascii="Arial" w:hAnsi="Arial" w:cs="Arial"/>
          <w:sz w:val="20"/>
        </w:rPr>
        <w:t>The Property Committee makes the following recommendation:</w:t>
      </w:r>
    </w:p>
    <w:p w:rsidR="000F7558" w:rsidRDefault="000F7558" w:rsidP="00915997">
      <w:pPr>
        <w:jc w:val="both"/>
        <w:rPr>
          <w:rFonts w:ascii="Arial" w:hAnsi="Arial" w:cs="Arial"/>
          <w:sz w:val="20"/>
        </w:rPr>
      </w:pPr>
    </w:p>
    <w:p w:rsidR="000F7558" w:rsidRDefault="000F7558" w:rsidP="0059135F">
      <w:pPr>
        <w:ind w:left="284"/>
        <w:jc w:val="both"/>
        <w:rPr>
          <w:rFonts w:ascii="Arial" w:hAnsi="Arial" w:cs="Arial"/>
          <w:sz w:val="20"/>
        </w:rPr>
      </w:pPr>
      <w:r w:rsidRPr="003072F3">
        <w:rPr>
          <w:rFonts w:ascii="Arial" w:hAnsi="Arial" w:cs="Arial"/>
          <w:i/>
          <w:sz w:val="20"/>
        </w:rPr>
        <w:t>The Committee believes that having examined the tenders of the two bidders under construction it should recommend to the Church Meeting that Restoration</w:t>
      </w:r>
      <w:r>
        <w:rPr>
          <w:rFonts w:ascii="Arial" w:hAnsi="Arial" w:cs="Arial"/>
          <w:sz w:val="20"/>
        </w:rPr>
        <w:t xml:space="preserve"> </w:t>
      </w:r>
      <w:r w:rsidRPr="003072F3">
        <w:rPr>
          <w:rFonts w:ascii="Arial" w:hAnsi="Arial" w:cs="Arial"/>
          <w:i/>
          <w:sz w:val="20"/>
        </w:rPr>
        <w:t>of Glossop be chosen as the builder.</w:t>
      </w:r>
    </w:p>
    <w:p w:rsidR="000F7558" w:rsidRDefault="000F7558" w:rsidP="00915997">
      <w:pPr>
        <w:jc w:val="both"/>
        <w:rPr>
          <w:rFonts w:ascii="Arial" w:hAnsi="Arial" w:cs="Arial"/>
          <w:sz w:val="20"/>
        </w:rPr>
      </w:pPr>
    </w:p>
    <w:p w:rsidR="000F7558" w:rsidRDefault="000F7558" w:rsidP="00915997">
      <w:pPr>
        <w:jc w:val="both"/>
        <w:rPr>
          <w:rFonts w:ascii="Arial" w:hAnsi="Arial" w:cs="Arial"/>
          <w:sz w:val="20"/>
        </w:rPr>
      </w:pPr>
      <w:r>
        <w:rPr>
          <w:rFonts w:ascii="Arial" w:hAnsi="Arial" w:cs="Arial"/>
          <w:sz w:val="20"/>
        </w:rPr>
        <w:t xml:space="preserve">It justifies this recommendation on </w:t>
      </w:r>
      <w:r w:rsidR="003072F3">
        <w:rPr>
          <w:rFonts w:ascii="Arial" w:hAnsi="Arial" w:cs="Arial"/>
          <w:sz w:val="20"/>
        </w:rPr>
        <w:t>the following</w:t>
      </w:r>
      <w:r>
        <w:rPr>
          <w:rFonts w:ascii="Arial" w:hAnsi="Arial" w:cs="Arial"/>
          <w:sz w:val="20"/>
        </w:rPr>
        <w:t xml:space="preserve"> grounds:</w:t>
      </w:r>
    </w:p>
    <w:p w:rsidR="000F7558" w:rsidRDefault="000F7558" w:rsidP="00915997">
      <w:pPr>
        <w:jc w:val="both"/>
        <w:rPr>
          <w:rFonts w:ascii="Arial" w:hAnsi="Arial" w:cs="Arial"/>
          <w:sz w:val="20"/>
        </w:rPr>
      </w:pPr>
    </w:p>
    <w:p w:rsidR="000F7558" w:rsidRPr="000F7558" w:rsidRDefault="000F7558" w:rsidP="000F7558">
      <w:pPr>
        <w:pStyle w:val="ListParagraph"/>
        <w:numPr>
          <w:ilvl w:val="0"/>
          <w:numId w:val="4"/>
        </w:numPr>
        <w:jc w:val="both"/>
        <w:rPr>
          <w:rFonts w:ascii="Arial" w:hAnsi="Arial" w:cs="Arial"/>
          <w:sz w:val="20"/>
        </w:rPr>
      </w:pPr>
      <w:r w:rsidRPr="000F7558">
        <w:rPr>
          <w:rFonts w:ascii="Arial" w:hAnsi="Arial" w:cs="Arial"/>
          <w:sz w:val="20"/>
        </w:rPr>
        <w:t xml:space="preserve">The </w:t>
      </w:r>
      <w:r w:rsidR="003072F3">
        <w:rPr>
          <w:rFonts w:ascii="Arial" w:hAnsi="Arial" w:cs="Arial"/>
          <w:sz w:val="20"/>
        </w:rPr>
        <w:t xml:space="preserve">revised price from </w:t>
      </w:r>
      <w:r w:rsidRPr="000F7558">
        <w:rPr>
          <w:rFonts w:ascii="Arial" w:hAnsi="Arial" w:cs="Arial"/>
          <w:sz w:val="20"/>
        </w:rPr>
        <w:t>Restoration is slightly lower than the Wombat revised estimate;</w:t>
      </w:r>
    </w:p>
    <w:p w:rsidR="00774AC1" w:rsidRPr="00774AC1" w:rsidRDefault="00774AC1" w:rsidP="00774AC1">
      <w:pPr>
        <w:ind w:left="360"/>
        <w:jc w:val="both"/>
        <w:rPr>
          <w:rFonts w:ascii="Arial" w:hAnsi="Arial" w:cs="Arial"/>
          <w:sz w:val="20"/>
        </w:rPr>
      </w:pPr>
    </w:p>
    <w:p w:rsidR="00774AC1" w:rsidRPr="00774AC1" w:rsidRDefault="00774AC1" w:rsidP="00774AC1">
      <w:pPr>
        <w:ind w:left="360"/>
        <w:jc w:val="both"/>
        <w:rPr>
          <w:rFonts w:ascii="Arial" w:hAnsi="Arial" w:cs="Arial"/>
          <w:sz w:val="20"/>
        </w:rPr>
      </w:pPr>
    </w:p>
    <w:p w:rsidR="00774AC1" w:rsidRPr="00774AC1" w:rsidRDefault="00774AC1" w:rsidP="00774AC1">
      <w:pPr>
        <w:ind w:left="360"/>
        <w:jc w:val="both"/>
        <w:rPr>
          <w:rFonts w:ascii="Arial" w:hAnsi="Arial" w:cs="Arial"/>
          <w:sz w:val="20"/>
        </w:rPr>
      </w:pPr>
    </w:p>
    <w:p w:rsidR="00774AC1" w:rsidRPr="00774AC1" w:rsidRDefault="00774AC1" w:rsidP="00774AC1">
      <w:pPr>
        <w:ind w:left="360"/>
        <w:jc w:val="both"/>
        <w:rPr>
          <w:rFonts w:ascii="Arial" w:hAnsi="Arial" w:cs="Arial"/>
          <w:sz w:val="20"/>
        </w:rPr>
      </w:pPr>
    </w:p>
    <w:p w:rsidR="000F7558" w:rsidRPr="000F7558" w:rsidRDefault="000F7558" w:rsidP="000F7558">
      <w:pPr>
        <w:pStyle w:val="ListParagraph"/>
        <w:numPr>
          <w:ilvl w:val="0"/>
          <w:numId w:val="4"/>
        </w:numPr>
        <w:jc w:val="both"/>
        <w:rPr>
          <w:rFonts w:ascii="Arial" w:hAnsi="Arial" w:cs="Arial"/>
          <w:sz w:val="20"/>
        </w:rPr>
      </w:pPr>
      <w:r w:rsidRPr="000F7558">
        <w:rPr>
          <w:rFonts w:ascii="Arial" w:hAnsi="Arial" w:cs="Arial"/>
          <w:sz w:val="20"/>
        </w:rPr>
        <w:t>Restoration is prepared to agree a fixed price contract, whereas Wombat will only agree a variable contract;</w:t>
      </w:r>
    </w:p>
    <w:p w:rsidR="000F7558" w:rsidRPr="000F7558" w:rsidRDefault="000F7558" w:rsidP="000F7558">
      <w:pPr>
        <w:pStyle w:val="ListParagraph"/>
        <w:numPr>
          <w:ilvl w:val="0"/>
          <w:numId w:val="4"/>
        </w:numPr>
        <w:jc w:val="both"/>
        <w:rPr>
          <w:rFonts w:ascii="Arial" w:hAnsi="Arial" w:cs="Arial"/>
          <w:sz w:val="20"/>
        </w:rPr>
      </w:pPr>
      <w:r w:rsidRPr="000F7558">
        <w:rPr>
          <w:rFonts w:ascii="Arial" w:hAnsi="Arial" w:cs="Arial"/>
          <w:sz w:val="20"/>
        </w:rPr>
        <w:t>Restoration has more experience of the size and complexity of the building required;</w:t>
      </w:r>
    </w:p>
    <w:p w:rsidR="000F7558" w:rsidRPr="00426936" w:rsidRDefault="000F7558" w:rsidP="00915997">
      <w:pPr>
        <w:pStyle w:val="ListParagraph"/>
        <w:numPr>
          <w:ilvl w:val="0"/>
          <w:numId w:val="4"/>
        </w:numPr>
        <w:jc w:val="both"/>
        <w:rPr>
          <w:rFonts w:ascii="Arial" w:hAnsi="Arial" w:cs="Arial"/>
          <w:sz w:val="20"/>
        </w:rPr>
      </w:pPr>
      <w:r w:rsidRPr="000F7558">
        <w:rPr>
          <w:rFonts w:ascii="Arial" w:hAnsi="Arial" w:cs="Arial"/>
          <w:sz w:val="20"/>
        </w:rPr>
        <w:t>Restoration is able to start as soon as we can agree for them to commence, and complete within a fixed timescale of 24 weeks.</w:t>
      </w:r>
    </w:p>
    <w:p w:rsidR="000F7558" w:rsidRDefault="000F7558" w:rsidP="00915997">
      <w:pPr>
        <w:jc w:val="both"/>
        <w:rPr>
          <w:rFonts w:ascii="Arial" w:hAnsi="Arial" w:cs="Arial"/>
          <w:sz w:val="20"/>
        </w:rPr>
      </w:pPr>
    </w:p>
    <w:p w:rsidR="00390015" w:rsidRDefault="00390015" w:rsidP="00915997">
      <w:pPr>
        <w:jc w:val="both"/>
        <w:rPr>
          <w:rFonts w:ascii="Arial" w:hAnsi="Arial" w:cs="Arial"/>
          <w:sz w:val="20"/>
        </w:rPr>
      </w:pPr>
      <w:r>
        <w:rPr>
          <w:rFonts w:ascii="Arial" w:hAnsi="Arial" w:cs="Arial"/>
          <w:sz w:val="20"/>
        </w:rPr>
        <w:t>The Committee invites the Church Meeting to accept this recommendation, and proceed to appoint Restoration as our builder</w:t>
      </w:r>
      <w:r w:rsidR="00774AC1">
        <w:rPr>
          <w:rFonts w:ascii="Arial" w:hAnsi="Arial" w:cs="Arial"/>
          <w:sz w:val="20"/>
        </w:rPr>
        <w:t>, ‘subject to contract’</w:t>
      </w:r>
      <w:r>
        <w:rPr>
          <w:rFonts w:ascii="Arial" w:hAnsi="Arial" w:cs="Arial"/>
          <w:sz w:val="20"/>
        </w:rPr>
        <w:t>.</w:t>
      </w:r>
    </w:p>
    <w:p w:rsidR="0059135F" w:rsidRDefault="0059135F" w:rsidP="00915997">
      <w:pPr>
        <w:jc w:val="both"/>
        <w:rPr>
          <w:rFonts w:ascii="Arial" w:hAnsi="Arial" w:cs="Arial"/>
          <w:sz w:val="20"/>
        </w:rPr>
      </w:pPr>
    </w:p>
    <w:p w:rsidR="00C24C7A" w:rsidRDefault="00C24C7A" w:rsidP="00C24C7A">
      <w:pPr>
        <w:jc w:val="both"/>
        <w:rPr>
          <w:rFonts w:ascii="Arial" w:hAnsi="Arial" w:cs="Arial"/>
          <w:i/>
          <w:sz w:val="20"/>
        </w:rPr>
      </w:pPr>
      <w:r w:rsidRPr="00C24C7A">
        <w:rPr>
          <w:rFonts w:ascii="Arial" w:hAnsi="Arial" w:cs="Arial"/>
          <w:i/>
          <w:sz w:val="20"/>
        </w:rPr>
        <w:t xml:space="preserve">You can see lots of examples of </w:t>
      </w:r>
      <w:r w:rsidR="00774AC1">
        <w:rPr>
          <w:rFonts w:ascii="Arial" w:hAnsi="Arial" w:cs="Arial"/>
          <w:i/>
          <w:sz w:val="20"/>
        </w:rPr>
        <w:t>Restoration’s</w:t>
      </w:r>
      <w:r w:rsidRPr="00C24C7A">
        <w:rPr>
          <w:rFonts w:ascii="Arial" w:hAnsi="Arial" w:cs="Arial"/>
          <w:i/>
          <w:sz w:val="20"/>
        </w:rPr>
        <w:t xml:space="preserve"> work in the display in the Organ Loft.</w:t>
      </w:r>
    </w:p>
    <w:p w:rsidR="00C24C7A" w:rsidRPr="00C24C7A" w:rsidRDefault="00C24C7A" w:rsidP="00C24C7A">
      <w:pPr>
        <w:jc w:val="both"/>
        <w:rPr>
          <w:rFonts w:ascii="Arial" w:hAnsi="Arial" w:cs="Arial"/>
          <w:i/>
          <w:sz w:val="20"/>
        </w:rPr>
      </w:pPr>
    </w:p>
    <w:p w:rsidR="0059135F" w:rsidRPr="0059135F" w:rsidRDefault="0059135F" w:rsidP="00915997">
      <w:pPr>
        <w:jc w:val="both"/>
        <w:rPr>
          <w:rFonts w:ascii="Arial" w:hAnsi="Arial" w:cs="Arial"/>
          <w:i/>
          <w:sz w:val="20"/>
        </w:rPr>
      </w:pPr>
      <w:r w:rsidRPr="0059135F">
        <w:rPr>
          <w:rFonts w:ascii="Arial" w:hAnsi="Arial" w:cs="Arial"/>
          <w:i/>
          <w:sz w:val="20"/>
        </w:rPr>
        <w:t xml:space="preserve">You can </w:t>
      </w:r>
      <w:r w:rsidR="00774AC1">
        <w:rPr>
          <w:rFonts w:ascii="Arial" w:hAnsi="Arial" w:cs="Arial"/>
          <w:i/>
          <w:sz w:val="20"/>
        </w:rPr>
        <w:t xml:space="preserve">also </w:t>
      </w:r>
      <w:r w:rsidRPr="0059135F">
        <w:rPr>
          <w:rFonts w:ascii="Arial" w:hAnsi="Arial" w:cs="Arial"/>
          <w:i/>
          <w:sz w:val="20"/>
        </w:rPr>
        <w:t xml:space="preserve">see more about Restoration on their website at </w:t>
      </w:r>
      <w:hyperlink r:id="rId10" w:history="1">
        <w:r w:rsidRPr="0059135F">
          <w:rPr>
            <w:rStyle w:val="Hyperlink"/>
            <w:rFonts w:ascii="Arial" w:hAnsi="Arial" w:cs="Arial"/>
            <w:i/>
            <w:sz w:val="20"/>
          </w:rPr>
          <w:t>www.restorationprojects.co.uk</w:t>
        </w:r>
      </w:hyperlink>
      <w:r w:rsidRPr="0059135F">
        <w:rPr>
          <w:rFonts w:ascii="Arial" w:hAnsi="Arial" w:cs="Arial"/>
          <w:i/>
          <w:sz w:val="20"/>
        </w:rPr>
        <w:t xml:space="preserve"> </w:t>
      </w:r>
    </w:p>
    <w:p w:rsidR="00390015" w:rsidRDefault="00390015" w:rsidP="00915997">
      <w:pPr>
        <w:jc w:val="both"/>
        <w:rPr>
          <w:rFonts w:ascii="Arial" w:hAnsi="Arial" w:cs="Arial"/>
          <w:sz w:val="20"/>
        </w:rPr>
      </w:pPr>
    </w:p>
    <w:p w:rsidR="00227838" w:rsidRDefault="00227838" w:rsidP="00FA598D">
      <w:pPr>
        <w:jc w:val="both"/>
        <w:rPr>
          <w:rFonts w:ascii="Arial" w:hAnsi="Arial" w:cs="Arial"/>
          <w:b/>
          <w:sz w:val="20"/>
        </w:rPr>
      </w:pPr>
      <w:r>
        <w:rPr>
          <w:noProof/>
          <w:lang w:val="en-GB" w:eastAsia="en-GB"/>
        </w:rPr>
        <w:drawing>
          <wp:inline distT="0" distB="0" distL="0" distR="0">
            <wp:extent cx="3147060" cy="1986753"/>
            <wp:effectExtent l="19050" t="0" r="0" b="0"/>
            <wp:docPr id="1" name="Picture 1" descr="Stonleigh-Abbey-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nleigh-Abbey-19"/>
                    <pic:cNvPicPr>
                      <a:picLocks noChangeAspect="1" noChangeArrowheads="1"/>
                    </pic:cNvPicPr>
                  </pic:nvPicPr>
                  <pic:blipFill>
                    <a:blip r:embed="rId11"/>
                    <a:srcRect/>
                    <a:stretch>
                      <a:fillRect/>
                    </a:stretch>
                  </pic:blipFill>
                  <pic:spPr bwMode="auto">
                    <a:xfrm>
                      <a:off x="0" y="0"/>
                      <a:ext cx="3147060" cy="1986753"/>
                    </a:xfrm>
                    <a:prstGeom prst="rect">
                      <a:avLst/>
                    </a:prstGeom>
                    <a:noFill/>
                    <a:ln w="9525">
                      <a:noFill/>
                      <a:miter lim="800000"/>
                      <a:headEnd/>
                      <a:tailEnd/>
                    </a:ln>
                  </pic:spPr>
                </pic:pic>
              </a:graphicData>
            </a:graphic>
          </wp:inline>
        </w:drawing>
      </w:r>
    </w:p>
    <w:p w:rsidR="00227838" w:rsidRDefault="00227838" w:rsidP="00FA598D">
      <w:pPr>
        <w:jc w:val="both"/>
        <w:rPr>
          <w:rFonts w:ascii="Arial" w:hAnsi="Arial" w:cs="Arial"/>
          <w:b/>
          <w:sz w:val="20"/>
        </w:rPr>
      </w:pPr>
    </w:p>
    <w:p w:rsidR="00227838" w:rsidRPr="00227838" w:rsidRDefault="00227838" w:rsidP="00227838">
      <w:pPr>
        <w:jc w:val="center"/>
        <w:rPr>
          <w:rFonts w:ascii="Arial" w:hAnsi="Arial" w:cs="Arial"/>
          <w:i/>
          <w:sz w:val="20"/>
        </w:rPr>
      </w:pPr>
      <w:r w:rsidRPr="00227838">
        <w:rPr>
          <w:rFonts w:ascii="Arial" w:hAnsi="Arial" w:cs="Arial"/>
          <w:i/>
          <w:sz w:val="20"/>
        </w:rPr>
        <w:t>Stoneleigh Abbey where a 2 year project by Restoration restored almost the whole building</w:t>
      </w:r>
    </w:p>
    <w:p w:rsidR="00227838" w:rsidRDefault="00227838" w:rsidP="00FA598D">
      <w:pPr>
        <w:jc w:val="both"/>
        <w:rPr>
          <w:rFonts w:ascii="Arial" w:hAnsi="Arial" w:cs="Arial"/>
          <w:b/>
          <w:sz w:val="20"/>
        </w:rPr>
      </w:pPr>
    </w:p>
    <w:p w:rsidR="00FA598D" w:rsidRPr="00FA598D" w:rsidRDefault="00FA598D" w:rsidP="00FA598D">
      <w:pPr>
        <w:jc w:val="both"/>
        <w:rPr>
          <w:rFonts w:ascii="Arial" w:hAnsi="Arial" w:cs="Arial"/>
          <w:b/>
          <w:sz w:val="20"/>
        </w:rPr>
      </w:pPr>
      <w:r w:rsidRPr="00FA598D">
        <w:rPr>
          <w:rFonts w:ascii="Arial" w:hAnsi="Arial" w:cs="Arial"/>
          <w:b/>
          <w:sz w:val="20"/>
        </w:rPr>
        <w:t>Project Plan</w:t>
      </w:r>
    </w:p>
    <w:p w:rsidR="00FA598D" w:rsidRDefault="00FA598D" w:rsidP="00FA598D">
      <w:pPr>
        <w:jc w:val="both"/>
        <w:rPr>
          <w:rFonts w:ascii="Arial" w:hAnsi="Arial" w:cs="Arial"/>
          <w:sz w:val="20"/>
        </w:rPr>
      </w:pPr>
    </w:p>
    <w:p w:rsidR="00FA598D" w:rsidRDefault="00FA598D" w:rsidP="00FA598D">
      <w:pPr>
        <w:jc w:val="both"/>
        <w:rPr>
          <w:rFonts w:ascii="Arial" w:hAnsi="Arial" w:cs="Arial"/>
          <w:sz w:val="20"/>
        </w:rPr>
      </w:pPr>
      <w:r>
        <w:rPr>
          <w:rFonts w:ascii="Arial" w:hAnsi="Arial" w:cs="Arial"/>
          <w:sz w:val="20"/>
        </w:rPr>
        <w:t>There are some items now to finalize before the build can start:</w:t>
      </w:r>
    </w:p>
    <w:p w:rsidR="00FA598D" w:rsidRDefault="00311A60" w:rsidP="00FA598D">
      <w:pPr>
        <w:jc w:val="both"/>
        <w:rPr>
          <w:rFonts w:ascii="Arial" w:hAnsi="Arial" w:cs="Arial"/>
          <w:sz w:val="20"/>
        </w:rPr>
      </w:pPr>
      <w:r>
        <w:rPr>
          <w:rFonts w:ascii="Arial" w:hAnsi="Arial" w:cs="Arial"/>
          <w:noProof/>
          <w:sz w:val="20"/>
          <w:lang w:val="en-GB" w:eastAsia="en-GB"/>
        </w:rPr>
        <w:pict>
          <v:shape id="_x0000_s1028" style="position:absolute;left:0;text-align:left;margin-left:209.9pt;margin-top:1.2pt;width:53.4pt;height:4in;rotation:180;flip:x;z-index:251664384;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p w:rsidR="00FA598D" w:rsidRPr="00FA598D" w:rsidRDefault="00FA598D" w:rsidP="00FA598D">
      <w:pPr>
        <w:pStyle w:val="ListParagraph"/>
        <w:numPr>
          <w:ilvl w:val="0"/>
          <w:numId w:val="5"/>
        </w:numPr>
        <w:ind w:left="360"/>
        <w:jc w:val="both"/>
        <w:rPr>
          <w:rFonts w:ascii="Arial" w:hAnsi="Arial" w:cs="Arial"/>
          <w:sz w:val="20"/>
        </w:rPr>
      </w:pPr>
      <w:r w:rsidRPr="00FA598D">
        <w:rPr>
          <w:rFonts w:ascii="Arial" w:hAnsi="Arial" w:cs="Arial"/>
          <w:sz w:val="20"/>
        </w:rPr>
        <w:t>We have to get the URC to sign the legal charge for Viridor;</w:t>
      </w:r>
    </w:p>
    <w:p w:rsidR="00FA598D" w:rsidRPr="00FA598D" w:rsidRDefault="00FA598D" w:rsidP="00FA598D">
      <w:pPr>
        <w:pStyle w:val="ListParagraph"/>
        <w:numPr>
          <w:ilvl w:val="0"/>
          <w:numId w:val="5"/>
        </w:numPr>
        <w:ind w:left="360"/>
        <w:jc w:val="both"/>
        <w:rPr>
          <w:rFonts w:ascii="Arial" w:hAnsi="Arial" w:cs="Arial"/>
          <w:sz w:val="20"/>
        </w:rPr>
      </w:pPr>
      <w:r w:rsidRPr="00FA598D">
        <w:rPr>
          <w:rFonts w:ascii="Arial" w:hAnsi="Arial" w:cs="Arial"/>
          <w:sz w:val="20"/>
        </w:rPr>
        <w:t>We need the URC to agree we have a satisfactory funding plan to allow us to spend the money;</w:t>
      </w:r>
    </w:p>
    <w:p w:rsidR="00FA598D" w:rsidRPr="00FA598D" w:rsidRDefault="00FA598D" w:rsidP="00FA598D">
      <w:pPr>
        <w:pStyle w:val="ListParagraph"/>
        <w:numPr>
          <w:ilvl w:val="0"/>
          <w:numId w:val="5"/>
        </w:numPr>
        <w:ind w:left="360"/>
        <w:jc w:val="both"/>
        <w:rPr>
          <w:rFonts w:ascii="Arial" w:hAnsi="Arial" w:cs="Arial"/>
          <w:sz w:val="20"/>
        </w:rPr>
      </w:pPr>
      <w:r w:rsidRPr="00FA598D">
        <w:rPr>
          <w:rFonts w:ascii="Arial" w:hAnsi="Arial" w:cs="Arial"/>
          <w:sz w:val="20"/>
        </w:rPr>
        <w:t>Once we have agreed the contractor we need four weeks for the architect and the contractor to agree final drawings and details to finalize the works and the price;</w:t>
      </w:r>
    </w:p>
    <w:p w:rsidR="00FA598D" w:rsidRPr="00FA598D" w:rsidRDefault="00FA598D" w:rsidP="00FA598D">
      <w:pPr>
        <w:pStyle w:val="ListParagraph"/>
        <w:numPr>
          <w:ilvl w:val="0"/>
          <w:numId w:val="5"/>
        </w:numPr>
        <w:ind w:left="360"/>
        <w:jc w:val="both"/>
        <w:rPr>
          <w:rFonts w:ascii="Arial" w:hAnsi="Arial" w:cs="Arial"/>
          <w:sz w:val="20"/>
        </w:rPr>
      </w:pPr>
      <w:r w:rsidRPr="00FA598D">
        <w:rPr>
          <w:rFonts w:ascii="Arial" w:hAnsi="Arial" w:cs="Arial"/>
          <w:sz w:val="20"/>
        </w:rPr>
        <w:t xml:space="preserve">Restoration </w:t>
      </w:r>
      <w:proofErr w:type="gramStart"/>
      <w:r w:rsidRPr="00FA598D">
        <w:rPr>
          <w:rFonts w:ascii="Arial" w:hAnsi="Arial" w:cs="Arial"/>
          <w:sz w:val="20"/>
        </w:rPr>
        <w:t>have</w:t>
      </w:r>
      <w:proofErr w:type="gramEnd"/>
      <w:r w:rsidRPr="00FA598D">
        <w:rPr>
          <w:rFonts w:ascii="Arial" w:hAnsi="Arial" w:cs="Arial"/>
          <w:sz w:val="20"/>
        </w:rPr>
        <w:t xml:space="preserve"> said that they need four weeks from the signing of the contract to begin on site.</w:t>
      </w:r>
    </w:p>
    <w:p w:rsidR="00FA598D" w:rsidRDefault="00FA598D" w:rsidP="00FA598D">
      <w:pPr>
        <w:jc w:val="both"/>
        <w:rPr>
          <w:rFonts w:ascii="Arial" w:hAnsi="Arial" w:cs="Arial"/>
          <w:sz w:val="20"/>
        </w:rPr>
      </w:pPr>
    </w:p>
    <w:p w:rsidR="00FA598D" w:rsidRDefault="00FA598D" w:rsidP="00FA598D">
      <w:pPr>
        <w:jc w:val="both"/>
        <w:rPr>
          <w:rFonts w:ascii="Arial" w:hAnsi="Arial" w:cs="Arial"/>
          <w:sz w:val="20"/>
        </w:rPr>
      </w:pPr>
      <w:r>
        <w:rPr>
          <w:rFonts w:ascii="Arial" w:hAnsi="Arial" w:cs="Arial"/>
          <w:sz w:val="20"/>
        </w:rPr>
        <w:t>That indicates a start date on site around 22 September, provided all the required actions are completed</w:t>
      </w:r>
      <w:r w:rsidR="00774AC1">
        <w:rPr>
          <w:rFonts w:ascii="Arial" w:hAnsi="Arial" w:cs="Arial"/>
          <w:sz w:val="20"/>
        </w:rPr>
        <w:t xml:space="preserve"> on time</w:t>
      </w:r>
      <w:r>
        <w:rPr>
          <w:rFonts w:ascii="Arial" w:hAnsi="Arial" w:cs="Arial"/>
          <w:sz w:val="20"/>
        </w:rPr>
        <w:t>.</w:t>
      </w:r>
    </w:p>
    <w:p w:rsidR="00FA598D" w:rsidRDefault="00FA598D" w:rsidP="00FA598D">
      <w:pPr>
        <w:jc w:val="both"/>
        <w:rPr>
          <w:rFonts w:ascii="Arial" w:hAnsi="Arial" w:cs="Arial"/>
          <w:sz w:val="20"/>
        </w:rPr>
      </w:pPr>
    </w:p>
    <w:p w:rsidR="00390015" w:rsidRDefault="00390015" w:rsidP="00915997">
      <w:pPr>
        <w:jc w:val="both"/>
        <w:rPr>
          <w:rFonts w:ascii="Arial" w:hAnsi="Arial" w:cs="Arial"/>
          <w:sz w:val="20"/>
        </w:rPr>
      </w:pPr>
    </w:p>
    <w:p w:rsidR="000F7558" w:rsidRDefault="00E24A6E" w:rsidP="00915997">
      <w:pPr>
        <w:jc w:val="both"/>
        <w:rPr>
          <w:rFonts w:ascii="Arial" w:hAnsi="Arial" w:cs="Arial"/>
          <w:sz w:val="20"/>
        </w:rPr>
      </w:pPr>
      <w:r>
        <w:rPr>
          <w:rFonts w:ascii="Arial" w:hAnsi="Arial" w:cs="Arial"/>
          <w:sz w:val="20"/>
        </w:rPr>
        <w:t>Ian Lucraft</w:t>
      </w:r>
    </w:p>
    <w:p w:rsidR="000F7558" w:rsidRDefault="000F7558" w:rsidP="00915997">
      <w:pPr>
        <w:jc w:val="both"/>
        <w:rPr>
          <w:rFonts w:ascii="Arial" w:hAnsi="Arial" w:cs="Arial"/>
          <w:sz w:val="20"/>
        </w:rPr>
      </w:pPr>
      <w:proofErr w:type="gramStart"/>
      <w:r>
        <w:rPr>
          <w:rFonts w:ascii="Arial" w:hAnsi="Arial" w:cs="Arial"/>
          <w:sz w:val="20"/>
        </w:rPr>
        <w:t>on</w:t>
      </w:r>
      <w:proofErr w:type="gramEnd"/>
      <w:r>
        <w:rPr>
          <w:rFonts w:ascii="Arial" w:hAnsi="Arial" w:cs="Arial"/>
          <w:sz w:val="20"/>
        </w:rPr>
        <w:t xml:space="preserve"> behalf of the Pr</w:t>
      </w:r>
      <w:r w:rsidR="002B6417">
        <w:rPr>
          <w:rFonts w:ascii="Arial" w:hAnsi="Arial" w:cs="Arial"/>
          <w:sz w:val="20"/>
        </w:rPr>
        <w:t>o</w:t>
      </w:r>
      <w:r>
        <w:rPr>
          <w:rFonts w:ascii="Arial" w:hAnsi="Arial" w:cs="Arial"/>
          <w:sz w:val="20"/>
        </w:rPr>
        <w:t>perty Committee</w:t>
      </w:r>
    </w:p>
    <w:p w:rsidR="00E24A6E" w:rsidRDefault="002B6417" w:rsidP="00915997">
      <w:pPr>
        <w:jc w:val="both"/>
        <w:rPr>
          <w:rFonts w:ascii="Arial" w:hAnsi="Arial" w:cs="Arial"/>
          <w:sz w:val="20"/>
        </w:rPr>
      </w:pPr>
      <w:r>
        <w:rPr>
          <w:rFonts w:ascii="Arial" w:hAnsi="Arial" w:cs="Arial"/>
          <w:sz w:val="20"/>
        </w:rPr>
        <w:t xml:space="preserve">July </w:t>
      </w:r>
      <w:r w:rsidR="00E24A6E">
        <w:rPr>
          <w:rFonts w:ascii="Arial" w:hAnsi="Arial" w:cs="Arial"/>
          <w:sz w:val="20"/>
        </w:rPr>
        <w:t>2014</w:t>
      </w:r>
    </w:p>
    <w:p w:rsidR="002B6417" w:rsidRDefault="002B6417" w:rsidP="00915997">
      <w:pPr>
        <w:jc w:val="both"/>
        <w:rPr>
          <w:rFonts w:ascii="Arial" w:hAnsi="Arial" w:cs="Arial"/>
          <w:sz w:val="20"/>
        </w:rPr>
      </w:pPr>
    </w:p>
    <w:p w:rsidR="000D15D7" w:rsidRDefault="000D15D7" w:rsidP="000D15D7">
      <w:pPr>
        <w:rPr>
          <w:rFonts w:ascii="Arial" w:hAnsi="Arial" w:cs="Arial"/>
          <w:sz w:val="20"/>
        </w:rPr>
      </w:pPr>
    </w:p>
    <w:p w:rsidR="000D15D7" w:rsidRDefault="000D15D7" w:rsidP="000D15D7">
      <w:pPr>
        <w:rPr>
          <w:rFonts w:ascii="Arial" w:hAnsi="Arial" w:cs="Arial"/>
          <w:sz w:val="20"/>
        </w:rPr>
      </w:pPr>
    </w:p>
    <w:p w:rsidR="00574692" w:rsidRPr="009A5B8F" w:rsidRDefault="00421659" w:rsidP="000D15D7">
      <w:pPr>
        <w:rPr>
          <w:rFonts w:ascii="Arial" w:hAnsi="Arial" w:cs="Arial"/>
          <w:sz w:val="20"/>
        </w:rPr>
      </w:pPr>
      <w:r>
        <w:rPr>
          <w:rFonts w:ascii="Arial" w:hAnsi="Arial" w:cs="Arial"/>
          <w:noProof/>
          <w:sz w:val="20"/>
          <w:lang w:val="en-GB" w:eastAsia="en-GB"/>
        </w:rPr>
        <w:pict>
          <v:shape id="_x0000_s1027" style="position:absolute;margin-left:352.4pt;margin-top:-58.25pt;width:74.85pt;height:4in;rotation:90;z-index:251663360;mso-position-horizontal-relative:text;mso-position-vertical-relative:text" coordsize="1376,3365" path="m,l1376,r,3365l1363,3134r-12,-220l1338,2706r-13,-199l1310,2320r-15,-179l1277,1973r-17,-160l1240,1663r-22,-140l1195,1389r-26,-124l1142,1149r-30,-110l1080,937r-34,-95l1008,753,967,671,924,595,877,524,826,458,772,398,714,342,653,291,587,243,517,199,443,159,364,123,280,89,192,57,98,27,,xe" fillcolor="#9cb084" stroked="f">
            <v:fill opacity="55706f"/>
            <v:path arrowok="t"/>
          </v:shape>
        </w:pict>
      </w:r>
    </w:p>
    <w:sectPr w:rsidR="00574692" w:rsidRPr="009A5B8F" w:rsidSect="00305DE4">
      <w:pgSz w:w="11900" w:h="16840"/>
      <w:pgMar w:top="538" w:right="701" w:bottom="426" w:left="709" w:header="708" w:footer="708" w:gutter="0"/>
      <w:cols w:num="2" w:space="577"/>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51958"/>
    <w:multiLevelType w:val="hybridMultilevel"/>
    <w:tmpl w:val="FF3A1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7170DF8"/>
    <w:multiLevelType w:val="hybridMultilevel"/>
    <w:tmpl w:val="192886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D1A7D38"/>
    <w:multiLevelType w:val="hybridMultilevel"/>
    <w:tmpl w:val="1EA85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CFC499D"/>
    <w:multiLevelType w:val="hybridMultilevel"/>
    <w:tmpl w:val="7C843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
    <w:nsid w:val="707466CD"/>
    <w:multiLevelType w:val="hybridMultilevel"/>
    <w:tmpl w:val="429EF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useFELayout/>
  </w:compat>
  <w:rsids>
    <w:rsidRoot w:val="00704A92"/>
    <w:rsid w:val="00034544"/>
    <w:rsid w:val="0006647D"/>
    <w:rsid w:val="000D15D7"/>
    <w:rsid w:val="000D7F79"/>
    <w:rsid w:val="000F7558"/>
    <w:rsid w:val="001E3B0E"/>
    <w:rsid w:val="00227838"/>
    <w:rsid w:val="002B6417"/>
    <w:rsid w:val="00305DE4"/>
    <w:rsid w:val="003072F3"/>
    <w:rsid w:val="00310399"/>
    <w:rsid w:val="00311A60"/>
    <w:rsid w:val="00325704"/>
    <w:rsid w:val="003514A9"/>
    <w:rsid w:val="00390015"/>
    <w:rsid w:val="00421659"/>
    <w:rsid w:val="00426936"/>
    <w:rsid w:val="00441237"/>
    <w:rsid w:val="004423FD"/>
    <w:rsid w:val="00466F3D"/>
    <w:rsid w:val="00481D94"/>
    <w:rsid w:val="00574692"/>
    <w:rsid w:val="0059135F"/>
    <w:rsid w:val="0061495F"/>
    <w:rsid w:val="006A6EBC"/>
    <w:rsid w:val="006B3B04"/>
    <w:rsid w:val="00702CA3"/>
    <w:rsid w:val="00704A92"/>
    <w:rsid w:val="00774AC1"/>
    <w:rsid w:val="007D7430"/>
    <w:rsid w:val="00850FCD"/>
    <w:rsid w:val="00855EF9"/>
    <w:rsid w:val="008630D8"/>
    <w:rsid w:val="008818C2"/>
    <w:rsid w:val="008B1C8F"/>
    <w:rsid w:val="00915997"/>
    <w:rsid w:val="00924B87"/>
    <w:rsid w:val="009A5B8F"/>
    <w:rsid w:val="009C7F6F"/>
    <w:rsid w:val="009E2981"/>
    <w:rsid w:val="009F7507"/>
    <w:rsid w:val="00A013B5"/>
    <w:rsid w:val="00A04D4D"/>
    <w:rsid w:val="00A1637B"/>
    <w:rsid w:val="00A207AC"/>
    <w:rsid w:val="00A37226"/>
    <w:rsid w:val="00A62596"/>
    <w:rsid w:val="00A8674F"/>
    <w:rsid w:val="00AB6F62"/>
    <w:rsid w:val="00B32FF5"/>
    <w:rsid w:val="00B81D2E"/>
    <w:rsid w:val="00C24C7A"/>
    <w:rsid w:val="00C44D43"/>
    <w:rsid w:val="00C6013A"/>
    <w:rsid w:val="00C75008"/>
    <w:rsid w:val="00C87A4D"/>
    <w:rsid w:val="00D353B8"/>
    <w:rsid w:val="00D57DCA"/>
    <w:rsid w:val="00DC413B"/>
    <w:rsid w:val="00DE0B94"/>
    <w:rsid w:val="00E24A6E"/>
    <w:rsid w:val="00E37413"/>
    <w:rsid w:val="00E42DC7"/>
    <w:rsid w:val="00E5534A"/>
    <w:rsid w:val="00E94F81"/>
    <w:rsid w:val="00FA598D"/>
    <w:rsid w:val="00FB6C6E"/>
    <w:rsid w:val="00FC44AA"/>
    <w:rsid w:val="00FE443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5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B04"/>
    <w:rPr>
      <w:rFonts w:ascii="Tahoma" w:hAnsi="Tahoma" w:cs="Tahoma"/>
      <w:sz w:val="16"/>
      <w:szCs w:val="16"/>
    </w:rPr>
  </w:style>
  <w:style w:type="character" w:customStyle="1" w:styleId="BalloonTextChar">
    <w:name w:val="Balloon Text Char"/>
    <w:basedOn w:val="DefaultParagraphFont"/>
    <w:link w:val="BalloonText"/>
    <w:uiPriority w:val="99"/>
    <w:semiHidden/>
    <w:rsid w:val="006B3B04"/>
    <w:rPr>
      <w:rFonts w:ascii="Tahoma" w:hAnsi="Tahoma" w:cs="Tahoma"/>
      <w:sz w:val="16"/>
      <w:szCs w:val="16"/>
    </w:rPr>
  </w:style>
  <w:style w:type="paragraph" w:styleId="ListParagraph">
    <w:name w:val="List Paragraph"/>
    <w:basedOn w:val="Normal"/>
    <w:uiPriority w:val="34"/>
    <w:qFormat/>
    <w:rsid w:val="00C87A4D"/>
    <w:pPr>
      <w:ind w:left="720"/>
      <w:contextualSpacing/>
    </w:pPr>
  </w:style>
  <w:style w:type="character" w:styleId="Hyperlink">
    <w:name w:val="Hyperlink"/>
    <w:basedOn w:val="DefaultParagraphFont"/>
    <w:uiPriority w:val="99"/>
    <w:unhideWhenUsed/>
    <w:rsid w:val="0059135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153434">
      <w:bodyDiv w:val="1"/>
      <w:marLeft w:val="0"/>
      <w:marRight w:val="0"/>
      <w:marTop w:val="0"/>
      <w:marBottom w:val="0"/>
      <w:divBdr>
        <w:top w:val="none" w:sz="0" w:space="0" w:color="auto"/>
        <w:left w:val="none" w:sz="0" w:space="0" w:color="auto"/>
        <w:bottom w:val="none" w:sz="0" w:space="0" w:color="auto"/>
        <w:right w:val="none" w:sz="0" w:space="0" w:color="auto"/>
      </w:divBdr>
    </w:div>
    <w:div w:id="11579164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hyperlink" Target="http://www.restorationprojects.co.uk" TargetMode="External"/><Relationship Id="rId4" Type="http://schemas.openxmlformats.org/officeDocument/2006/relationships/settings" Target="settings.xml"/><Relationship Id="rId9" Type="http://schemas.openxmlformats.org/officeDocument/2006/relationships/image" Target="media/image4.jpeg"/><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7C635-4598-45F4-A407-6D28FB659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Lucraft</cp:lastModifiedBy>
  <cp:revision>10</cp:revision>
  <cp:lastPrinted>2014-07-25T11:51:00Z</cp:lastPrinted>
  <dcterms:created xsi:type="dcterms:W3CDTF">2014-07-24T14:47:00Z</dcterms:created>
  <dcterms:modified xsi:type="dcterms:W3CDTF">2014-07-25T12:00:00Z</dcterms:modified>
</cp:coreProperties>
</file>