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44AA" w:rsidRPr="009F7507" w:rsidRDefault="00D57DCA" w:rsidP="00704A92">
      <w:pPr>
        <w:rPr>
          <w:rFonts w:ascii="Arial" w:hAnsi="Arial" w:cs="Arial"/>
          <w:b/>
        </w:rPr>
      </w:pPr>
      <w:r>
        <w:rPr>
          <w:rFonts w:ascii="Arial" w:hAnsi="Arial" w:cs="Arial"/>
          <w:b/>
        </w:rPr>
        <w:t>Development</w:t>
      </w:r>
      <w:r w:rsidR="00704A92" w:rsidRPr="009F7507">
        <w:rPr>
          <w:rFonts w:ascii="Arial" w:hAnsi="Arial" w:cs="Arial"/>
          <w:b/>
        </w:rPr>
        <w:t xml:space="preserve"> Update</w:t>
      </w:r>
      <w:r w:rsidR="00310399">
        <w:rPr>
          <w:rFonts w:ascii="Arial" w:hAnsi="Arial" w:cs="Arial"/>
          <w:b/>
        </w:rPr>
        <w:t xml:space="preserve"> 4</w:t>
      </w:r>
      <w:r w:rsidR="009F7507">
        <w:rPr>
          <w:rFonts w:ascii="Arial" w:hAnsi="Arial" w:cs="Arial"/>
          <w:b/>
        </w:rPr>
        <w:t xml:space="preserve">: </w:t>
      </w:r>
      <w:r w:rsidR="00310399">
        <w:rPr>
          <w:rFonts w:ascii="Arial" w:hAnsi="Arial" w:cs="Arial"/>
          <w:b/>
        </w:rPr>
        <w:t>June 2014</w:t>
      </w:r>
    </w:p>
    <w:p w:rsidR="00704A92" w:rsidRDefault="00704A92" w:rsidP="00704A92">
      <w:pPr>
        <w:rPr>
          <w:rFonts w:ascii="Arial" w:hAnsi="Arial" w:cs="Arial"/>
        </w:rPr>
      </w:pPr>
    </w:p>
    <w:p w:rsidR="00310399" w:rsidRPr="00310399" w:rsidRDefault="00310399" w:rsidP="00915997">
      <w:pPr>
        <w:jc w:val="both"/>
        <w:rPr>
          <w:rFonts w:ascii="Arial" w:hAnsi="Arial" w:cs="Arial"/>
          <w:b/>
        </w:rPr>
      </w:pPr>
      <w:r w:rsidRPr="00310399">
        <w:rPr>
          <w:rFonts w:ascii="Arial" w:hAnsi="Arial" w:cs="Arial"/>
          <w:b/>
        </w:rPr>
        <w:t>Tender</w:t>
      </w:r>
    </w:p>
    <w:p w:rsidR="00310399" w:rsidRDefault="00310399" w:rsidP="00915997">
      <w:pPr>
        <w:jc w:val="both"/>
        <w:rPr>
          <w:rFonts w:ascii="Arial" w:hAnsi="Arial" w:cs="Arial"/>
          <w:sz w:val="20"/>
        </w:rPr>
      </w:pPr>
    </w:p>
    <w:p w:rsidR="00310399" w:rsidRDefault="00310399" w:rsidP="00915997">
      <w:pPr>
        <w:jc w:val="both"/>
        <w:rPr>
          <w:rFonts w:ascii="Arial" w:hAnsi="Arial" w:cs="Arial"/>
          <w:sz w:val="20"/>
        </w:rPr>
      </w:pPr>
      <w:r>
        <w:rPr>
          <w:rFonts w:ascii="Arial" w:hAnsi="Arial" w:cs="Arial"/>
          <w:sz w:val="20"/>
        </w:rPr>
        <w:t>There have been many planned changes completed since the last Development Update in September, but the most significant items of news now is that we have received back the tenders for the new hall and link.</w:t>
      </w:r>
    </w:p>
    <w:p w:rsidR="00310399" w:rsidRDefault="00310399" w:rsidP="00915997">
      <w:pPr>
        <w:jc w:val="both"/>
        <w:rPr>
          <w:rFonts w:ascii="Arial" w:hAnsi="Arial" w:cs="Arial"/>
          <w:sz w:val="20"/>
        </w:rPr>
      </w:pPr>
    </w:p>
    <w:p w:rsidR="00310399" w:rsidRDefault="00310399" w:rsidP="00915997">
      <w:pPr>
        <w:jc w:val="both"/>
        <w:rPr>
          <w:rFonts w:ascii="Arial" w:hAnsi="Arial" w:cs="Arial"/>
          <w:sz w:val="20"/>
        </w:rPr>
      </w:pPr>
      <w:r>
        <w:rPr>
          <w:rFonts w:ascii="Arial" w:hAnsi="Arial" w:cs="Arial"/>
          <w:sz w:val="20"/>
        </w:rPr>
        <w:t>I expect most of you know by now that the tenders have actually come back at a lot more than we had expected.  Based on a costing developed for us</w:t>
      </w:r>
      <w:r w:rsidR="00C87A4D">
        <w:rPr>
          <w:rFonts w:ascii="Arial" w:hAnsi="Arial" w:cs="Arial"/>
          <w:sz w:val="20"/>
        </w:rPr>
        <w:t xml:space="preserve"> by an independent company</w:t>
      </w:r>
      <w:r>
        <w:rPr>
          <w:rFonts w:ascii="Arial" w:hAnsi="Arial" w:cs="Arial"/>
          <w:sz w:val="20"/>
        </w:rPr>
        <w:t xml:space="preserve"> in January 2012, we had budgeted that the overall cost of the building would be about £256,000.</w:t>
      </w:r>
    </w:p>
    <w:p w:rsidR="00C87A4D" w:rsidRDefault="00C87A4D" w:rsidP="00915997">
      <w:pPr>
        <w:jc w:val="both"/>
        <w:rPr>
          <w:rFonts w:ascii="Arial" w:hAnsi="Arial" w:cs="Arial"/>
          <w:sz w:val="20"/>
        </w:rPr>
      </w:pPr>
    </w:p>
    <w:p w:rsidR="00C87A4D" w:rsidRDefault="00C87A4D" w:rsidP="00915997">
      <w:pPr>
        <w:jc w:val="both"/>
        <w:rPr>
          <w:rFonts w:ascii="Arial" w:hAnsi="Arial" w:cs="Arial"/>
          <w:sz w:val="20"/>
        </w:rPr>
      </w:pPr>
      <w:r>
        <w:rPr>
          <w:rFonts w:ascii="Arial" w:hAnsi="Arial" w:cs="Arial"/>
          <w:sz w:val="20"/>
        </w:rPr>
        <w:t>As I have reported at various meetings, we fully expected the tenders to come back at a higher figure than that, but everyone was surprised by the prices that have come back.  Excluding two builders who submitted very high prices indeed, we have initially been considering the two lowest bidders.  These builders are called Wombat and Restoration.  (The local builders we asked to tender declined to do so.)  These tenders have come back at £434,000 and £447,000, which is a lot more than we planned.</w:t>
      </w:r>
    </w:p>
    <w:p w:rsidR="00C87A4D" w:rsidRDefault="00C87A4D" w:rsidP="00915997">
      <w:pPr>
        <w:jc w:val="both"/>
        <w:rPr>
          <w:rFonts w:ascii="Arial" w:hAnsi="Arial" w:cs="Arial"/>
          <w:sz w:val="20"/>
        </w:rPr>
      </w:pPr>
    </w:p>
    <w:p w:rsidR="00C87A4D" w:rsidRDefault="00C87A4D" w:rsidP="00915997">
      <w:pPr>
        <w:jc w:val="both"/>
        <w:rPr>
          <w:rFonts w:ascii="Arial" w:hAnsi="Arial" w:cs="Arial"/>
          <w:sz w:val="20"/>
        </w:rPr>
      </w:pPr>
      <w:r>
        <w:rPr>
          <w:rFonts w:ascii="Arial" w:hAnsi="Arial" w:cs="Arial"/>
          <w:sz w:val="20"/>
        </w:rPr>
        <w:t>There are four reasons for this:</w:t>
      </w:r>
    </w:p>
    <w:p w:rsidR="00C87A4D" w:rsidRPr="00C87A4D" w:rsidRDefault="00C87A4D" w:rsidP="00C87A4D">
      <w:pPr>
        <w:pStyle w:val="ListParagraph"/>
        <w:numPr>
          <w:ilvl w:val="0"/>
          <w:numId w:val="1"/>
        </w:numPr>
        <w:jc w:val="both"/>
        <w:rPr>
          <w:rFonts w:ascii="Arial" w:hAnsi="Arial" w:cs="Arial"/>
          <w:sz w:val="20"/>
        </w:rPr>
      </w:pPr>
      <w:r w:rsidRPr="00C87A4D">
        <w:rPr>
          <w:rFonts w:ascii="Arial" w:hAnsi="Arial" w:cs="Arial"/>
          <w:sz w:val="20"/>
        </w:rPr>
        <w:t>Builders have now got more work on their books than they had two years ago, and so they are not discounting the</w:t>
      </w:r>
      <w:r w:rsidR="008630D8">
        <w:rPr>
          <w:rFonts w:ascii="Arial" w:hAnsi="Arial" w:cs="Arial"/>
          <w:sz w:val="20"/>
        </w:rPr>
        <w:t>ir</w:t>
      </w:r>
      <w:r w:rsidRPr="00C87A4D">
        <w:rPr>
          <w:rFonts w:ascii="Arial" w:hAnsi="Arial" w:cs="Arial"/>
          <w:sz w:val="20"/>
        </w:rPr>
        <w:t xml:space="preserve"> bids as much as they were at the height of the recession;</w:t>
      </w:r>
    </w:p>
    <w:p w:rsidR="00C87A4D" w:rsidRPr="00C87A4D" w:rsidRDefault="00C87A4D" w:rsidP="00C87A4D">
      <w:pPr>
        <w:pStyle w:val="ListParagraph"/>
        <w:numPr>
          <w:ilvl w:val="0"/>
          <w:numId w:val="1"/>
        </w:numPr>
        <w:jc w:val="both"/>
        <w:rPr>
          <w:rFonts w:ascii="Arial" w:hAnsi="Arial" w:cs="Arial"/>
          <w:sz w:val="20"/>
        </w:rPr>
      </w:pPr>
      <w:r w:rsidRPr="00C87A4D">
        <w:rPr>
          <w:rFonts w:ascii="Arial" w:hAnsi="Arial" w:cs="Arial"/>
          <w:sz w:val="20"/>
        </w:rPr>
        <w:t>The cost of building has gone up in the two years since the original prices were estimated;</w:t>
      </w:r>
    </w:p>
    <w:p w:rsidR="00C87A4D" w:rsidRPr="00C87A4D" w:rsidRDefault="00C87A4D" w:rsidP="00C87A4D">
      <w:pPr>
        <w:pStyle w:val="ListParagraph"/>
        <w:numPr>
          <w:ilvl w:val="0"/>
          <w:numId w:val="1"/>
        </w:numPr>
        <w:jc w:val="both"/>
        <w:rPr>
          <w:rFonts w:ascii="Arial" w:hAnsi="Arial" w:cs="Arial"/>
          <w:sz w:val="20"/>
        </w:rPr>
      </w:pPr>
      <w:r w:rsidRPr="00C87A4D">
        <w:rPr>
          <w:rFonts w:ascii="Arial" w:hAnsi="Arial" w:cs="Arial"/>
          <w:sz w:val="20"/>
        </w:rPr>
        <w:t xml:space="preserve">The minor changes  to  the design of the building that we have included, such as lowering the hall to the level of the lower hall, to make a level suite of rooms, while excellent, have increased the cost; </w:t>
      </w:r>
    </w:p>
    <w:p w:rsidR="00C87A4D" w:rsidRPr="00C87A4D" w:rsidRDefault="00C87A4D" w:rsidP="00C87A4D">
      <w:pPr>
        <w:pStyle w:val="ListParagraph"/>
        <w:numPr>
          <w:ilvl w:val="0"/>
          <w:numId w:val="1"/>
        </w:numPr>
        <w:jc w:val="both"/>
        <w:rPr>
          <w:rFonts w:ascii="Arial" w:hAnsi="Arial" w:cs="Arial"/>
          <w:sz w:val="20"/>
        </w:rPr>
      </w:pPr>
      <w:r w:rsidRPr="00C87A4D">
        <w:rPr>
          <w:rFonts w:ascii="Arial" w:hAnsi="Arial" w:cs="Arial"/>
          <w:sz w:val="20"/>
        </w:rPr>
        <w:t xml:space="preserve">The plans we sent to the builders for their tender were too highly specified.  What this means is that the suggested materials and design were more expensive than they could be if </w:t>
      </w:r>
      <w:r w:rsidR="008B1C8F">
        <w:rPr>
          <w:rFonts w:ascii="Arial" w:hAnsi="Arial" w:cs="Arial"/>
          <w:sz w:val="20"/>
        </w:rPr>
        <w:t xml:space="preserve">they were </w:t>
      </w:r>
      <w:r w:rsidRPr="00C87A4D">
        <w:rPr>
          <w:rFonts w:ascii="Arial" w:hAnsi="Arial" w:cs="Arial"/>
          <w:sz w:val="20"/>
        </w:rPr>
        <w:t>done in a simpler or cheaper material.</w:t>
      </w:r>
    </w:p>
    <w:p w:rsidR="00C87A4D" w:rsidRDefault="00C87A4D" w:rsidP="00915997">
      <w:pPr>
        <w:jc w:val="both"/>
        <w:rPr>
          <w:rFonts w:ascii="Arial" w:hAnsi="Arial" w:cs="Arial"/>
          <w:sz w:val="20"/>
        </w:rPr>
      </w:pPr>
    </w:p>
    <w:p w:rsidR="00C87A4D" w:rsidRDefault="00C87A4D" w:rsidP="00915997">
      <w:pPr>
        <w:jc w:val="both"/>
        <w:rPr>
          <w:rFonts w:ascii="Arial" w:hAnsi="Arial" w:cs="Arial"/>
          <w:sz w:val="20"/>
        </w:rPr>
      </w:pPr>
      <w:r>
        <w:rPr>
          <w:rFonts w:ascii="Arial" w:hAnsi="Arial" w:cs="Arial"/>
          <w:sz w:val="20"/>
        </w:rPr>
        <w:t xml:space="preserve">There is not much we can do about items 1 and 2 on that list.  The changes that we included in the design were ones that we felt would make the premises more usable, so they are worth holding onto.  </w:t>
      </w:r>
    </w:p>
    <w:p w:rsidR="00C87A4D" w:rsidRDefault="00C87A4D" w:rsidP="00915997">
      <w:pPr>
        <w:jc w:val="both"/>
        <w:rPr>
          <w:rFonts w:ascii="Arial" w:hAnsi="Arial" w:cs="Arial"/>
          <w:sz w:val="20"/>
        </w:rPr>
      </w:pPr>
    </w:p>
    <w:p w:rsidR="00C87A4D" w:rsidRDefault="00C87A4D" w:rsidP="00915997">
      <w:pPr>
        <w:jc w:val="both"/>
        <w:rPr>
          <w:rFonts w:ascii="Arial" w:hAnsi="Arial" w:cs="Arial"/>
          <w:sz w:val="20"/>
        </w:rPr>
      </w:pPr>
      <w:r>
        <w:rPr>
          <w:rFonts w:ascii="Arial" w:hAnsi="Arial" w:cs="Arial"/>
          <w:sz w:val="20"/>
        </w:rPr>
        <w:t xml:space="preserve">What the sub-committee has already begun to do with the two lowest </w:t>
      </w:r>
      <w:r w:rsidR="006A6EBC">
        <w:rPr>
          <w:rFonts w:ascii="Arial" w:hAnsi="Arial" w:cs="Arial"/>
          <w:sz w:val="20"/>
        </w:rPr>
        <w:t>bidders</w:t>
      </w:r>
      <w:r>
        <w:rPr>
          <w:rFonts w:ascii="Arial" w:hAnsi="Arial" w:cs="Arial"/>
          <w:sz w:val="20"/>
        </w:rPr>
        <w:t xml:space="preserve"> is to work out with them how we can reduce the price of the building.  I expect everyone has ideas about how it could be built more cost-effectively.  And we want to build a functional building that looks reasonable and works well; we do not want to build a cheap building that will fall to bits within 25 years.</w:t>
      </w:r>
    </w:p>
    <w:p w:rsidR="00C87A4D" w:rsidRDefault="00C87A4D" w:rsidP="00915997">
      <w:pPr>
        <w:jc w:val="both"/>
        <w:rPr>
          <w:rFonts w:ascii="Arial" w:hAnsi="Arial" w:cs="Arial"/>
          <w:sz w:val="20"/>
        </w:rPr>
      </w:pPr>
    </w:p>
    <w:p w:rsidR="00C87A4D" w:rsidRDefault="00C87A4D" w:rsidP="00915997">
      <w:pPr>
        <w:jc w:val="both"/>
        <w:rPr>
          <w:rFonts w:ascii="Arial" w:hAnsi="Arial" w:cs="Arial"/>
          <w:sz w:val="20"/>
        </w:rPr>
      </w:pPr>
      <w:r>
        <w:rPr>
          <w:rFonts w:ascii="Arial" w:hAnsi="Arial" w:cs="Arial"/>
          <w:sz w:val="20"/>
        </w:rPr>
        <w:t xml:space="preserve">So the </w:t>
      </w:r>
      <w:proofErr w:type="gramStart"/>
      <w:r>
        <w:rPr>
          <w:rFonts w:ascii="Arial" w:hAnsi="Arial" w:cs="Arial"/>
          <w:sz w:val="20"/>
        </w:rPr>
        <w:t>sort</w:t>
      </w:r>
      <w:proofErr w:type="gramEnd"/>
      <w:r>
        <w:rPr>
          <w:rFonts w:ascii="Arial" w:hAnsi="Arial" w:cs="Arial"/>
          <w:sz w:val="20"/>
        </w:rPr>
        <w:t xml:space="preserve"> of things we are thinking about include:</w:t>
      </w:r>
    </w:p>
    <w:p w:rsidR="00C87A4D" w:rsidRDefault="00C87A4D" w:rsidP="00915997">
      <w:pPr>
        <w:jc w:val="both"/>
        <w:rPr>
          <w:rFonts w:ascii="Arial" w:hAnsi="Arial" w:cs="Arial"/>
          <w:sz w:val="20"/>
        </w:rPr>
      </w:pPr>
    </w:p>
    <w:p w:rsidR="00C87A4D" w:rsidRPr="00C87A4D" w:rsidRDefault="00C87A4D" w:rsidP="00C87A4D">
      <w:pPr>
        <w:numPr>
          <w:ilvl w:val="2"/>
          <w:numId w:val="2"/>
        </w:numPr>
        <w:ind w:left="851"/>
        <w:jc w:val="both"/>
        <w:rPr>
          <w:rFonts w:ascii="Arial" w:hAnsi="Arial" w:cs="Arial"/>
          <w:sz w:val="20"/>
          <w:lang w:val="en-GB"/>
        </w:rPr>
      </w:pPr>
      <w:r w:rsidRPr="00C87A4D">
        <w:rPr>
          <w:rFonts w:ascii="Arial" w:hAnsi="Arial" w:cs="Arial"/>
          <w:sz w:val="20"/>
          <w:lang w:val="en-GB"/>
        </w:rPr>
        <w:t>Change wood floor for screed and carpet</w:t>
      </w:r>
    </w:p>
    <w:p w:rsidR="00C87A4D" w:rsidRPr="00C87A4D" w:rsidRDefault="00C87A4D" w:rsidP="00C87A4D">
      <w:pPr>
        <w:numPr>
          <w:ilvl w:val="2"/>
          <w:numId w:val="2"/>
        </w:numPr>
        <w:ind w:left="851"/>
        <w:jc w:val="both"/>
        <w:rPr>
          <w:rFonts w:ascii="Arial" w:hAnsi="Arial" w:cs="Arial"/>
          <w:sz w:val="20"/>
          <w:lang w:val="en-GB"/>
        </w:rPr>
      </w:pPr>
      <w:r w:rsidRPr="00C87A4D">
        <w:rPr>
          <w:rFonts w:ascii="Arial" w:hAnsi="Arial" w:cs="Arial"/>
          <w:sz w:val="20"/>
          <w:lang w:val="en-GB"/>
        </w:rPr>
        <w:t>Lower spec</w:t>
      </w:r>
      <w:r>
        <w:rPr>
          <w:rFonts w:ascii="Arial" w:hAnsi="Arial" w:cs="Arial"/>
          <w:sz w:val="20"/>
          <w:lang w:val="en-GB"/>
        </w:rPr>
        <w:t>ification</w:t>
      </w:r>
      <w:r w:rsidRPr="00C87A4D">
        <w:rPr>
          <w:rFonts w:ascii="Arial" w:hAnsi="Arial" w:cs="Arial"/>
          <w:sz w:val="20"/>
          <w:lang w:val="en-GB"/>
        </w:rPr>
        <w:t xml:space="preserve"> of perimeter windows</w:t>
      </w:r>
    </w:p>
    <w:p w:rsidR="00C87A4D" w:rsidRPr="00C87A4D" w:rsidRDefault="00C87A4D" w:rsidP="00C87A4D">
      <w:pPr>
        <w:numPr>
          <w:ilvl w:val="2"/>
          <w:numId w:val="2"/>
        </w:numPr>
        <w:ind w:left="851"/>
        <w:jc w:val="both"/>
        <w:rPr>
          <w:rFonts w:ascii="Arial" w:hAnsi="Arial" w:cs="Arial"/>
          <w:sz w:val="20"/>
          <w:lang w:val="en-GB"/>
        </w:rPr>
      </w:pPr>
      <w:r w:rsidRPr="00C87A4D">
        <w:rPr>
          <w:rFonts w:ascii="Arial" w:hAnsi="Arial" w:cs="Arial"/>
          <w:sz w:val="20"/>
          <w:lang w:val="en-GB"/>
        </w:rPr>
        <w:t>Remove glazed roof lights from lobby</w:t>
      </w:r>
    </w:p>
    <w:p w:rsidR="00C87A4D" w:rsidRPr="00C87A4D" w:rsidRDefault="00C87A4D" w:rsidP="00C87A4D">
      <w:pPr>
        <w:numPr>
          <w:ilvl w:val="2"/>
          <w:numId w:val="2"/>
        </w:numPr>
        <w:ind w:left="851"/>
        <w:jc w:val="both"/>
        <w:rPr>
          <w:rFonts w:ascii="Arial" w:hAnsi="Arial" w:cs="Arial"/>
          <w:sz w:val="20"/>
          <w:lang w:val="en-GB"/>
        </w:rPr>
      </w:pPr>
      <w:r w:rsidRPr="00C87A4D">
        <w:rPr>
          <w:rFonts w:ascii="Arial" w:hAnsi="Arial" w:cs="Arial"/>
          <w:sz w:val="20"/>
          <w:lang w:val="en-GB"/>
        </w:rPr>
        <w:t>Exclude cost of removal of spoil</w:t>
      </w:r>
    </w:p>
    <w:p w:rsidR="00C87A4D" w:rsidRPr="00C87A4D" w:rsidRDefault="00C87A4D" w:rsidP="00C87A4D">
      <w:pPr>
        <w:numPr>
          <w:ilvl w:val="2"/>
          <w:numId w:val="2"/>
        </w:numPr>
        <w:ind w:left="851"/>
        <w:jc w:val="both"/>
        <w:rPr>
          <w:rFonts w:ascii="Arial" w:hAnsi="Arial" w:cs="Arial"/>
          <w:sz w:val="20"/>
          <w:lang w:val="en-GB"/>
        </w:rPr>
      </w:pPr>
      <w:r w:rsidRPr="00C87A4D">
        <w:rPr>
          <w:rFonts w:ascii="Arial" w:hAnsi="Arial" w:cs="Arial"/>
          <w:sz w:val="20"/>
          <w:lang w:val="en-GB"/>
        </w:rPr>
        <w:t>Exclude perimeter path round hall</w:t>
      </w:r>
    </w:p>
    <w:p w:rsidR="00C87A4D" w:rsidRPr="00C87A4D" w:rsidRDefault="00C87A4D" w:rsidP="00C87A4D">
      <w:pPr>
        <w:numPr>
          <w:ilvl w:val="2"/>
          <w:numId w:val="2"/>
        </w:numPr>
        <w:ind w:left="851"/>
        <w:jc w:val="both"/>
        <w:rPr>
          <w:rFonts w:ascii="Arial" w:hAnsi="Arial" w:cs="Arial"/>
          <w:sz w:val="20"/>
          <w:lang w:val="en-GB"/>
        </w:rPr>
      </w:pPr>
      <w:r w:rsidRPr="00C87A4D">
        <w:rPr>
          <w:rFonts w:ascii="Arial" w:hAnsi="Arial" w:cs="Arial"/>
          <w:sz w:val="20"/>
          <w:lang w:val="en-GB"/>
        </w:rPr>
        <w:t>Cheaper external render solution for hall</w:t>
      </w:r>
    </w:p>
    <w:p w:rsidR="00C87A4D" w:rsidRPr="00C87A4D" w:rsidRDefault="00C87A4D" w:rsidP="00C87A4D">
      <w:pPr>
        <w:numPr>
          <w:ilvl w:val="2"/>
          <w:numId w:val="2"/>
        </w:numPr>
        <w:ind w:left="851"/>
        <w:jc w:val="both"/>
        <w:rPr>
          <w:rFonts w:ascii="Arial" w:hAnsi="Arial" w:cs="Arial"/>
          <w:sz w:val="20"/>
          <w:lang w:val="en-GB"/>
        </w:rPr>
      </w:pPr>
      <w:r w:rsidRPr="00C87A4D">
        <w:rPr>
          <w:rFonts w:ascii="Arial" w:hAnsi="Arial" w:cs="Arial"/>
          <w:sz w:val="20"/>
          <w:lang w:val="en-GB"/>
        </w:rPr>
        <w:t>Remove oak woodwork from spec</w:t>
      </w:r>
    </w:p>
    <w:p w:rsidR="00C87A4D" w:rsidRPr="00C87A4D" w:rsidRDefault="00C87A4D" w:rsidP="00C87A4D">
      <w:pPr>
        <w:numPr>
          <w:ilvl w:val="2"/>
          <w:numId w:val="2"/>
        </w:numPr>
        <w:ind w:left="851"/>
        <w:jc w:val="both"/>
        <w:rPr>
          <w:rFonts w:ascii="Arial" w:hAnsi="Arial" w:cs="Arial"/>
          <w:sz w:val="20"/>
          <w:lang w:val="en-GB"/>
        </w:rPr>
      </w:pPr>
      <w:r w:rsidRPr="00C87A4D">
        <w:rPr>
          <w:rFonts w:ascii="Arial" w:hAnsi="Arial" w:cs="Arial"/>
          <w:sz w:val="20"/>
          <w:lang w:val="en-GB"/>
        </w:rPr>
        <w:t>Replace stone with re-constituted stone</w:t>
      </w:r>
    </w:p>
    <w:p w:rsidR="00C87A4D" w:rsidRDefault="00C87A4D" w:rsidP="00915997">
      <w:pPr>
        <w:jc w:val="both"/>
        <w:rPr>
          <w:rFonts w:ascii="Arial" w:hAnsi="Arial" w:cs="Arial"/>
          <w:sz w:val="20"/>
        </w:rPr>
      </w:pPr>
    </w:p>
    <w:p w:rsidR="00C87A4D" w:rsidRDefault="006A6EBC" w:rsidP="00915997">
      <w:pPr>
        <w:jc w:val="both"/>
        <w:rPr>
          <w:rFonts w:ascii="Arial" w:hAnsi="Arial" w:cs="Arial"/>
          <w:sz w:val="20"/>
        </w:rPr>
      </w:pPr>
      <w:r>
        <w:rPr>
          <w:rFonts w:ascii="Arial" w:hAnsi="Arial" w:cs="Arial"/>
          <w:sz w:val="20"/>
        </w:rPr>
        <w:t xml:space="preserve">We have already met with one of the two lowest bidders, to do some of this, and we have worked out savings on that bid.  In a week or so we are meeting with the next builder to go through the same exercise.  We are looking to take </w:t>
      </w:r>
      <w:r w:rsidR="008B1C8F">
        <w:rPr>
          <w:rFonts w:ascii="Arial" w:hAnsi="Arial" w:cs="Arial"/>
          <w:sz w:val="20"/>
        </w:rPr>
        <w:t>at least</w:t>
      </w:r>
      <w:r>
        <w:rPr>
          <w:rFonts w:ascii="Arial" w:hAnsi="Arial" w:cs="Arial"/>
          <w:sz w:val="20"/>
        </w:rPr>
        <w:t xml:space="preserve"> £50,000 out of the bids, to bring the cost down to around £390,000 or even lower if we can possibly manage it.</w:t>
      </w:r>
    </w:p>
    <w:p w:rsidR="006A6EBC" w:rsidRDefault="006A6EBC" w:rsidP="00915997">
      <w:pPr>
        <w:jc w:val="both"/>
        <w:rPr>
          <w:rFonts w:ascii="Arial" w:hAnsi="Arial" w:cs="Arial"/>
          <w:sz w:val="20"/>
        </w:rPr>
      </w:pPr>
    </w:p>
    <w:p w:rsidR="006A6EBC" w:rsidRDefault="006A6EBC" w:rsidP="00915997">
      <w:pPr>
        <w:jc w:val="both"/>
        <w:rPr>
          <w:rFonts w:ascii="Arial" w:hAnsi="Arial" w:cs="Arial"/>
          <w:sz w:val="20"/>
        </w:rPr>
      </w:pPr>
      <w:r>
        <w:rPr>
          <w:rFonts w:ascii="Arial" w:hAnsi="Arial" w:cs="Arial"/>
          <w:sz w:val="20"/>
        </w:rPr>
        <w:t>I want to re-assure you that I do not want to build a palace.  In fact you know that one of the first things I did here was to pick up on the planners’ concerns and make the original proposals much more modest.  You can be confident that I will continue to work to reduce the cost of this project, which maintaining the building that we want and need.</w:t>
      </w:r>
    </w:p>
    <w:p w:rsidR="008818C2" w:rsidRDefault="008818C2" w:rsidP="00915997">
      <w:pPr>
        <w:jc w:val="both"/>
        <w:rPr>
          <w:rFonts w:ascii="Arial" w:hAnsi="Arial" w:cs="Arial"/>
          <w:sz w:val="20"/>
        </w:rPr>
      </w:pPr>
    </w:p>
    <w:p w:rsidR="008818C2" w:rsidRDefault="008818C2" w:rsidP="00915997">
      <w:pPr>
        <w:jc w:val="both"/>
        <w:rPr>
          <w:rFonts w:ascii="Arial" w:hAnsi="Arial" w:cs="Arial"/>
          <w:sz w:val="20"/>
        </w:rPr>
      </w:pPr>
      <w:r>
        <w:rPr>
          <w:rFonts w:ascii="Arial" w:hAnsi="Arial" w:cs="Arial"/>
          <w:sz w:val="20"/>
        </w:rPr>
        <w:t xml:space="preserve">I also want to re-assure you that this sort of re-negotiating with builders before the price is agreed is perfectly </w:t>
      </w:r>
      <w:proofErr w:type="gramStart"/>
      <w:r>
        <w:rPr>
          <w:rFonts w:ascii="Arial" w:hAnsi="Arial" w:cs="Arial"/>
          <w:sz w:val="20"/>
        </w:rPr>
        <w:t>normal,</w:t>
      </w:r>
      <w:proofErr w:type="gramEnd"/>
      <w:r>
        <w:rPr>
          <w:rFonts w:ascii="Arial" w:hAnsi="Arial" w:cs="Arial"/>
          <w:sz w:val="20"/>
        </w:rPr>
        <w:t xml:space="preserve"> and the builders know that they have to go through this </w:t>
      </w:r>
      <w:r w:rsidR="008B1C8F">
        <w:rPr>
          <w:rFonts w:ascii="Arial" w:hAnsi="Arial" w:cs="Arial"/>
          <w:sz w:val="20"/>
        </w:rPr>
        <w:t xml:space="preserve">to reach </w:t>
      </w:r>
      <w:r>
        <w:rPr>
          <w:rFonts w:ascii="Arial" w:hAnsi="Arial" w:cs="Arial"/>
          <w:sz w:val="20"/>
        </w:rPr>
        <w:t>agreement on a design and specification that meets the needs of the client and which the client can afford.</w:t>
      </w:r>
    </w:p>
    <w:p w:rsidR="006A6EBC" w:rsidRDefault="006A6EBC" w:rsidP="00915997">
      <w:pPr>
        <w:jc w:val="both"/>
        <w:rPr>
          <w:rFonts w:ascii="Arial" w:hAnsi="Arial" w:cs="Arial"/>
          <w:sz w:val="20"/>
        </w:rPr>
      </w:pPr>
    </w:p>
    <w:p w:rsidR="006A6EBC" w:rsidRPr="00E24A6E" w:rsidRDefault="006A6EBC" w:rsidP="00915997">
      <w:pPr>
        <w:jc w:val="both"/>
        <w:rPr>
          <w:rFonts w:ascii="Arial" w:hAnsi="Arial" w:cs="Arial"/>
          <w:b/>
        </w:rPr>
      </w:pPr>
      <w:r w:rsidRPr="00E24A6E">
        <w:rPr>
          <w:rFonts w:ascii="Arial" w:hAnsi="Arial" w:cs="Arial"/>
          <w:b/>
        </w:rPr>
        <w:t>Funding</w:t>
      </w:r>
    </w:p>
    <w:p w:rsidR="006A6EBC" w:rsidRDefault="006A6EBC" w:rsidP="00915997">
      <w:pPr>
        <w:jc w:val="both"/>
        <w:rPr>
          <w:rFonts w:ascii="Arial" w:hAnsi="Arial" w:cs="Arial"/>
          <w:sz w:val="20"/>
        </w:rPr>
      </w:pPr>
    </w:p>
    <w:p w:rsidR="006A6EBC" w:rsidRDefault="008B1C8F" w:rsidP="00915997">
      <w:pPr>
        <w:jc w:val="both"/>
        <w:rPr>
          <w:rFonts w:ascii="Arial" w:hAnsi="Arial" w:cs="Arial"/>
          <w:sz w:val="20"/>
        </w:rPr>
      </w:pPr>
      <w:r>
        <w:rPr>
          <w:rFonts w:ascii="Arial" w:hAnsi="Arial" w:cs="Arial"/>
          <w:sz w:val="20"/>
        </w:rPr>
        <w:t>At present, we have in the r</w:t>
      </w:r>
      <w:r w:rsidR="006A6EBC">
        <w:rPr>
          <w:rFonts w:ascii="Arial" w:hAnsi="Arial" w:cs="Arial"/>
          <w:sz w:val="20"/>
        </w:rPr>
        <w:t>e-development pot a total of £321,000 that we can allocate to use on the re-building.  This includes all the former building sales and the money we have already raised ourselves and the grants that have been approved already.</w:t>
      </w:r>
      <w:r w:rsidR="008818C2">
        <w:rPr>
          <w:rFonts w:ascii="Arial" w:hAnsi="Arial" w:cs="Arial"/>
          <w:sz w:val="20"/>
        </w:rPr>
        <w:t xml:space="preserve">  (This leaves about £72,000 in the church accounts, untouched by the re-development project.  You will remember that I have said the guidelines are that we retain about £30,000, but I would hope to keep £60,000 in hand, not for the building.  This is more than that.)</w:t>
      </w:r>
    </w:p>
    <w:p w:rsidR="006A6EBC" w:rsidRDefault="006A6EBC" w:rsidP="00915997">
      <w:pPr>
        <w:jc w:val="both"/>
        <w:rPr>
          <w:rFonts w:ascii="Arial" w:hAnsi="Arial" w:cs="Arial"/>
          <w:sz w:val="20"/>
        </w:rPr>
      </w:pPr>
    </w:p>
    <w:p w:rsidR="006A6EBC" w:rsidRDefault="006A6EBC" w:rsidP="00915997">
      <w:pPr>
        <w:jc w:val="both"/>
        <w:rPr>
          <w:rFonts w:ascii="Arial" w:hAnsi="Arial" w:cs="Arial"/>
          <w:sz w:val="20"/>
        </w:rPr>
      </w:pPr>
      <w:r>
        <w:rPr>
          <w:rFonts w:ascii="Arial" w:hAnsi="Arial" w:cs="Arial"/>
          <w:sz w:val="20"/>
        </w:rPr>
        <w:t>We also have applications with other bodies for around £150,000.  The Rank Trust came in May and they hinted that they hope we may get something in July.  The Viridor Land-fill Trust came in June and took photos and looked at our new figures.  We hope to hear from them in June.  The national Methodist Church is deciding in July whether to award a grant.  We have some other approaches being worked through at the moment.</w:t>
      </w:r>
    </w:p>
    <w:p w:rsidR="006A6EBC" w:rsidRDefault="006A6EBC" w:rsidP="00915997">
      <w:pPr>
        <w:jc w:val="both"/>
        <w:rPr>
          <w:rFonts w:ascii="Arial" w:hAnsi="Arial" w:cs="Arial"/>
          <w:sz w:val="20"/>
        </w:rPr>
      </w:pPr>
    </w:p>
    <w:p w:rsidR="006A6EBC" w:rsidRDefault="008818C2" w:rsidP="00915997">
      <w:pPr>
        <w:jc w:val="both"/>
        <w:rPr>
          <w:rFonts w:ascii="Arial" w:hAnsi="Arial" w:cs="Arial"/>
          <w:sz w:val="20"/>
        </w:rPr>
      </w:pPr>
      <w:r>
        <w:rPr>
          <w:rFonts w:ascii="Arial" w:hAnsi="Arial" w:cs="Arial"/>
          <w:sz w:val="20"/>
        </w:rPr>
        <w:t xml:space="preserve">We need about another £98,000 to be confident that we can afford to agree a contract. </w:t>
      </w:r>
      <w:r w:rsidR="006A6EBC">
        <w:rPr>
          <w:rFonts w:ascii="Arial" w:hAnsi="Arial" w:cs="Arial"/>
          <w:sz w:val="20"/>
        </w:rPr>
        <w:t>If these</w:t>
      </w:r>
      <w:r>
        <w:rPr>
          <w:rFonts w:ascii="Arial" w:hAnsi="Arial" w:cs="Arial"/>
          <w:sz w:val="20"/>
        </w:rPr>
        <w:t xml:space="preserve"> grant applications </w:t>
      </w:r>
      <w:r w:rsidR="006A6EBC">
        <w:rPr>
          <w:rFonts w:ascii="Arial" w:hAnsi="Arial" w:cs="Arial"/>
          <w:sz w:val="20"/>
        </w:rPr>
        <w:t xml:space="preserve">are successful, we will have enough </w:t>
      </w:r>
      <w:r w:rsidR="006A6EBC">
        <w:rPr>
          <w:rFonts w:ascii="Arial" w:hAnsi="Arial" w:cs="Arial"/>
          <w:sz w:val="20"/>
        </w:rPr>
        <w:lastRenderedPageBreak/>
        <w:t>money to build the building, providing we make some savings on the design, which we will do.</w:t>
      </w:r>
    </w:p>
    <w:p w:rsidR="00E24A6E" w:rsidRDefault="000D15D7" w:rsidP="00915997">
      <w:pPr>
        <w:jc w:val="both"/>
        <w:rPr>
          <w:rFonts w:ascii="Arial" w:hAnsi="Arial" w:cs="Arial"/>
          <w:sz w:val="20"/>
        </w:rPr>
      </w:pPr>
      <w:r>
        <w:rPr>
          <w:rFonts w:ascii="Arial" w:hAnsi="Arial" w:cs="Arial"/>
          <w:noProof/>
          <w:sz w:val="20"/>
          <w:lang w:val="en-GB" w:eastAsia="en-GB"/>
        </w:rPr>
        <w:pict>
          <v:shape id="_x0000_s1029" style="position:absolute;left:0;text-align:left;margin-left:438.9pt;margin-top:-23.85pt;width:53.5pt;height:232.95pt;flip:x;z-index:251665408;mso-position-horizontal-relative:text;mso-position-vertical-relative:text" coordsize="1376,3365" path="m,l1376,r,3365l1363,3134r-12,-220l1338,2706r-13,-199l1310,2320r-15,-179l1277,1973r-17,-160l1240,1663r-22,-140l1195,1389r-26,-124l1142,1149r-30,-110l1080,937r-34,-95l1008,753,967,671,924,595,877,524,826,458,772,398,714,342,653,291,587,243,517,199,443,159,364,123,280,89,192,57,98,27,,xe" fillcolor="#9cb084" stroked="f">
            <v:fill opacity="55706f"/>
            <v:path arrowok="t"/>
          </v:shape>
        </w:pict>
      </w:r>
    </w:p>
    <w:p w:rsidR="008818C2" w:rsidRDefault="008818C2" w:rsidP="00915997">
      <w:pPr>
        <w:jc w:val="both"/>
        <w:rPr>
          <w:rFonts w:ascii="Arial" w:hAnsi="Arial" w:cs="Arial"/>
          <w:sz w:val="20"/>
        </w:rPr>
      </w:pPr>
      <w:r>
        <w:rPr>
          <w:rFonts w:ascii="Arial" w:hAnsi="Arial" w:cs="Arial"/>
          <w:sz w:val="20"/>
        </w:rPr>
        <w:t>If we don’t get all the grant money we still are hoping for, or if we cannot bring the planned price down even further than we are working at, then we may be short on the funds to start the work.  The sub-committee has though</w:t>
      </w:r>
      <w:r w:rsidR="008B1C8F">
        <w:rPr>
          <w:rFonts w:ascii="Arial" w:hAnsi="Arial" w:cs="Arial"/>
          <w:sz w:val="20"/>
        </w:rPr>
        <w:t>t</w:t>
      </w:r>
      <w:r>
        <w:rPr>
          <w:rFonts w:ascii="Arial" w:hAnsi="Arial" w:cs="Arial"/>
          <w:sz w:val="20"/>
        </w:rPr>
        <w:t xml:space="preserve"> through how we might manage this, and reported to the Property Group last week.  The </w:t>
      </w:r>
      <w:r w:rsidR="008B1C8F">
        <w:rPr>
          <w:rFonts w:ascii="Arial" w:hAnsi="Arial" w:cs="Arial"/>
          <w:sz w:val="20"/>
        </w:rPr>
        <w:t xml:space="preserve">overall </w:t>
      </w:r>
      <w:r>
        <w:rPr>
          <w:rFonts w:ascii="Arial" w:hAnsi="Arial" w:cs="Arial"/>
          <w:sz w:val="20"/>
        </w:rPr>
        <w:t xml:space="preserve">view of </w:t>
      </w:r>
      <w:r w:rsidR="008B1C8F">
        <w:rPr>
          <w:rFonts w:ascii="Arial" w:hAnsi="Arial" w:cs="Arial"/>
          <w:sz w:val="20"/>
        </w:rPr>
        <w:t xml:space="preserve">both groups </w:t>
      </w:r>
      <w:r>
        <w:rPr>
          <w:rFonts w:ascii="Arial" w:hAnsi="Arial" w:cs="Arial"/>
          <w:sz w:val="20"/>
        </w:rPr>
        <w:t>is that we need to do everything possible to be able to start the build this summer, because if we wait another winter the old hall is no longer fit for use, and the price will go up as well.</w:t>
      </w:r>
    </w:p>
    <w:p w:rsidR="008818C2" w:rsidRDefault="008818C2" w:rsidP="00915997">
      <w:pPr>
        <w:jc w:val="both"/>
        <w:rPr>
          <w:rFonts w:ascii="Arial" w:hAnsi="Arial" w:cs="Arial"/>
          <w:sz w:val="20"/>
        </w:rPr>
      </w:pPr>
    </w:p>
    <w:p w:rsidR="008818C2" w:rsidRDefault="008B1C8F" w:rsidP="00915997">
      <w:pPr>
        <w:jc w:val="both"/>
        <w:rPr>
          <w:rFonts w:ascii="Arial" w:hAnsi="Arial" w:cs="Arial"/>
          <w:sz w:val="20"/>
        </w:rPr>
      </w:pPr>
      <w:r>
        <w:rPr>
          <w:rFonts w:ascii="Arial" w:hAnsi="Arial" w:cs="Arial"/>
          <w:sz w:val="20"/>
        </w:rPr>
        <w:t>So the s</w:t>
      </w:r>
      <w:r w:rsidR="008818C2">
        <w:rPr>
          <w:rFonts w:ascii="Arial" w:hAnsi="Arial" w:cs="Arial"/>
          <w:sz w:val="20"/>
        </w:rPr>
        <w:t>ub-committee has thought through the sort of money that the church might be able to borrow.  We believe that it would be possible to pay back £15,000 a year for four years, which would mean we could borrow on short-term soft loans</w:t>
      </w:r>
      <w:r>
        <w:rPr>
          <w:rFonts w:ascii="Arial" w:hAnsi="Arial" w:cs="Arial"/>
          <w:sz w:val="20"/>
        </w:rPr>
        <w:t>, for periods of 1, 2 3 or 4 years,</w:t>
      </w:r>
      <w:r w:rsidR="008818C2">
        <w:rPr>
          <w:rFonts w:ascii="Arial" w:hAnsi="Arial" w:cs="Arial"/>
          <w:sz w:val="20"/>
        </w:rPr>
        <w:t xml:space="preserve"> from the circuit, or from Chapel Aid, or from individuals, up to £60,000 to help bridge the gap.  We hope we don’t have to do that, but the view of the sub-committee, endorsed by the Property Group, was that this would be a preferable route forward rather than delay another season while we tried to raise more money.</w:t>
      </w:r>
    </w:p>
    <w:p w:rsidR="00E24A6E" w:rsidRDefault="00E24A6E" w:rsidP="00915997">
      <w:pPr>
        <w:jc w:val="both"/>
        <w:rPr>
          <w:rFonts w:ascii="Arial" w:hAnsi="Arial" w:cs="Arial"/>
          <w:sz w:val="20"/>
        </w:rPr>
      </w:pPr>
    </w:p>
    <w:p w:rsidR="00E24A6E" w:rsidRDefault="00E24A6E" w:rsidP="00915997">
      <w:pPr>
        <w:jc w:val="both"/>
        <w:rPr>
          <w:rFonts w:ascii="Arial" w:hAnsi="Arial" w:cs="Arial"/>
          <w:sz w:val="20"/>
        </w:rPr>
      </w:pPr>
      <w:r>
        <w:rPr>
          <w:rFonts w:ascii="Arial" w:hAnsi="Arial" w:cs="Arial"/>
          <w:sz w:val="20"/>
        </w:rPr>
        <w:t xml:space="preserve">We also have to get the approval of the URC Yorkshire Synod to the funding arrangements.  </w:t>
      </w:r>
    </w:p>
    <w:p w:rsidR="008818C2" w:rsidRDefault="008818C2" w:rsidP="00915997">
      <w:pPr>
        <w:jc w:val="both"/>
        <w:rPr>
          <w:rFonts w:ascii="Arial" w:hAnsi="Arial" w:cs="Arial"/>
          <w:sz w:val="20"/>
        </w:rPr>
      </w:pPr>
    </w:p>
    <w:p w:rsidR="008818C2" w:rsidRPr="00E24A6E" w:rsidRDefault="008818C2" w:rsidP="00915997">
      <w:pPr>
        <w:jc w:val="both"/>
        <w:rPr>
          <w:rFonts w:ascii="Arial" w:hAnsi="Arial" w:cs="Arial"/>
          <w:b/>
        </w:rPr>
      </w:pPr>
      <w:r w:rsidRPr="00E24A6E">
        <w:rPr>
          <w:rFonts w:ascii="Arial" w:hAnsi="Arial" w:cs="Arial"/>
          <w:b/>
        </w:rPr>
        <w:t>Summary</w:t>
      </w:r>
    </w:p>
    <w:p w:rsidR="008818C2" w:rsidRDefault="008818C2" w:rsidP="00915997">
      <w:pPr>
        <w:jc w:val="both"/>
        <w:rPr>
          <w:rFonts w:ascii="Arial" w:hAnsi="Arial" w:cs="Arial"/>
          <w:sz w:val="20"/>
        </w:rPr>
      </w:pPr>
    </w:p>
    <w:p w:rsidR="008818C2" w:rsidRPr="00E24A6E" w:rsidRDefault="008818C2" w:rsidP="00E24A6E">
      <w:pPr>
        <w:pStyle w:val="ListParagraph"/>
        <w:numPr>
          <w:ilvl w:val="0"/>
          <w:numId w:val="3"/>
        </w:numPr>
        <w:jc w:val="both"/>
        <w:rPr>
          <w:rFonts w:ascii="Arial" w:hAnsi="Arial" w:cs="Arial"/>
          <w:sz w:val="20"/>
        </w:rPr>
      </w:pPr>
      <w:r w:rsidRPr="00E24A6E">
        <w:rPr>
          <w:rFonts w:ascii="Arial" w:hAnsi="Arial" w:cs="Arial"/>
          <w:sz w:val="20"/>
        </w:rPr>
        <w:t xml:space="preserve">It is disappointing that the builders’ prices for the new building have come in so much higher than we were expecting. </w:t>
      </w:r>
    </w:p>
    <w:p w:rsidR="008818C2" w:rsidRPr="00E24A6E" w:rsidRDefault="008818C2" w:rsidP="00E24A6E">
      <w:pPr>
        <w:pStyle w:val="ListParagraph"/>
        <w:numPr>
          <w:ilvl w:val="0"/>
          <w:numId w:val="3"/>
        </w:numPr>
        <w:jc w:val="both"/>
        <w:rPr>
          <w:rFonts w:ascii="Arial" w:hAnsi="Arial" w:cs="Arial"/>
          <w:sz w:val="20"/>
        </w:rPr>
      </w:pPr>
      <w:r w:rsidRPr="00E24A6E">
        <w:rPr>
          <w:rFonts w:ascii="Arial" w:hAnsi="Arial" w:cs="Arial"/>
          <w:sz w:val="20"/>
        </w:rPr>
        <w:t>We will do everything in our power to reduce the cost to a more affordable level.</w:t>
      </w:r>
    </w:p>
    <w:p w:rsidR="008818C2" w:rsidRPr="00E24A6E" w:rsidRDefault="000D15D7" w:rsidP="00E24A6E">
      <w:pPr>
        <w:pStyle w:val="ListParagraph"/>
        <w:numPr>
          <w:ilvl w:val="0"/>
          <w:numId w:val="3"/>
        </w:numPr>
        <w:jc w:val="both"/>
        <w:rPr>
          <w:rFonts w:ascii="Arial" w:hAnsi="Arial" w:cs="Arial"/>
          <w:sz w:val="20"/>
        </w:rPr>
      </w:pPr>
      <w:r>
        <w:rPr>
          <w:rFonts w:ascii="Arial" w:hAnsi="Arial" w:cs="Arial"/>
          <w:noProof/>
          <w:sz w:val="20"/>
          <w:lang w:val="en-GB" w:eastAsia="en-GB"/>
        </w:rPr>
        <w:pict>
          <v:shapetype id="_x0000_t202" coordsize="21600,21600" o:spt="202" path="m,l,21600r21600,l21600,xe">
            <v:stroke joinstyle="miter"/>
            <v:path gradientshapeok="t" o:connecttype="rect"/>
          </v:shapetype>
          <v:shape id="_x0000_s1026" type="#_x0000_t202" style="position:absolute;left:0;text-align:left;margin-left:492.4pt;margin-top:2.45pt;width:291.25pt;height:83.25pt;z-index:251662336;mso-width-relative:margin;mso-height-relative:margin" stroked="f">
            <v:textbox>
              <w:txbxContent>
                <w:p w:rsidR="00574692" w:rsidRPr="00D36D4C" w:rsidRDefault="000D15D7" w:rsidP="00574692">
                  <w:pPr>
                    <w:jc w:val="right"/>
                    <w:rPr>
                      <w:rFonts w:ascii="Arial" w:hAnsi="Arial" w:cs="Arial"/>
                      <w:b/>
                      <w:sz w:val="44"/>
                    </w:rPr>
                  </w:pPr>
                  <w:r>
                    <w:rPr>
                      <w:rFonts w:ascii="Arial" w:hAnsi="Arial" w:cs="Arial"/>
                      <w:b/>
                      <w:sz w:val="44"/>
                    </w:rPr>
                    <w:t xml:space="preserve">We’re nearly </w:t>
                  </w:r>
                  <w:proofErr w:type="gramStart"/>
                  <w:r>
                    <w:rPr>
                      <w:rFonts w:ascii="Arial" w:hAnsi="Arial" w:cs="Arial"/>
                      <w:b/>
                      <w:sz w:val="44"/>
                    </w:rPr>
                    <w:t>there</w:t>
                  </w:r>
                  <w:r w:rsidR="00574692" w:rsidRPr="00D36D4C">
                    <w:rPr>
                      <w:rFonts w:ascii="Arial" w:hAnsi="Arial" w:cs="Arial"/>
                      <w:b/>
                      <w:sz w:val="44"/>
                    </w:rPr>
                    <w:t xml:space="preserve"> !</w:t>
                  </w:r>
                  <w:proofErr w:type="gramEnd"/>
                </w:p>
                <w:p w:rsidR="00574692" w:rsidRDefault="00574692" w:rsidP="00574692">
                  <w:pPr>
                    <w:jc w:val="right"/>
                    <w:rPr>
                      <w:b/>
                      <w:sz w:val="28"/>
                    </w:rPr>
                  </w:pPr>
                </w:p>
                <w:p w:rsidR="00574692" w:rsidRPr="000D15D7" w:rsidRDefault="00574692" w:rsidP="00574692">
                  <w:pPr>
                    <w:jc w:val="right"/>
                    <w:rPr>
                      <w:rFonts w:ascii="Arial" w:hAnsi="Arial" w:cs="Arial"/>
                      <w:b/>
                      <w:sz w:val="44"/>
                    </w:rPr>
                  </w:pPr>
                  <w:r w:rsidRPr="00EC2F6B">
                    <w:rPr>
                      <w:b/>
                      <w:sz w:val="28"/>
                    </w:rPr>
                    <w:t xml:space="preserve"> </w:t>
                  </w:r>
                  <w:r w:rsidR="000D15D7" w:rsidRPr="000D15D7">
                    <w:rPr>
                      <w:rFonts w:ascii="Arial" w:hAnsi="Arial" w:cs="Arial"/>
                      <w:b/>
                    </w:rPr>
                    <w:t xml:space="preserve">Re-development Update </w:t>
                  </w:r>
                  <w:proofErr w:type="gramStart"/>
                  <w:r w:rsidR="000D15D7" w:rsidRPr="000D15D7">
                    <w:rPr>
                      <w:rFonts w:ascii="Arial" w:hAnsi="Arial" w:cs="Arial"/>
                      <w:b/>
                    </w:rPr>
                    <w:t>4</w:t>
                  </w:r>
                  <w:r w:rsidRPr="000D15D7">
                    <w:rPr>
                      <w:rFonts w:ascii="Arial" w:hAnsi="Arial" w:cs="Arial"/>
                      <w:b/>
                    </w:rPr>
                    <w:t xml:space="preserve"> :</w:t>
                  </w:r>
                  <w:proofErr w:type="gramEnd"/>
                  <w:r w:rsidRPr="000D15D7">
                    <w:rPr>
                      <w:rFonts w:ascii="Arial" w:hAnsi="Arial" w:cs="Arial"/>
                      <w:b/>
                    </w:rPr>
                    <w:t xml:space="preserve"> </w:t>
                  </w:r>
                  <w:r w:rsidR="000D15D7" w:rsidRPr="000D15D7">
                    <w:rPr>
                      <w:rFonts w:ascii="Arial" w:hAnsi="Arial" w:cs="Arial"/>
                      <w:b/>
                    </w:rPr>
                    <w:t>June 2014</w:t>
                  </w:r>
                </w:p>
              </w:txbxContent>
            </v:textbox>
          </v:shape>
        </w:pict>
      </w:r>
      <w:r w:rsidR="008818C2" w:rsidRPr="00E24A6E">
        <w:rPr>
          <w:rFonts w:ascii="Arial" w:hAnsi="Arial" w:cs="Arial"/>
          <w:sz w:val="20"/>
        </w:rPr>
        <w:t>We believe that it is important to try to achieve the build to start this summer, as planned and not wait another winter.</w:t>
      </w:r>
    </w:p>
    <w:p w:rsidR="00E24A6E" w:rsidRPr="00E24A6E" w:rsidRDefault="00E24A6E" w:rsidP="00E24A6E">
      <w:pPr>
        <w:pStyle w:val="ListParagraph"/>
        <w:numPr>
          <w:ilvl w:val="0"/>
          <w:numId w:val="3"/>
        </w:numPr>
        <w:jc w:val="both"/>
        <w:rPr>
          <w:rFonts w:ascii="Arial" w:hAnsi="Arial" w:cs="Arial"/>
          <w:sz w:val="20"/>
        </w:rPr>
      </w:pPr>
      <w:r w:rsidRPr="00E24A6E">
        <w:rPr>
          <w:rFonts w:ascii="Arial" w:hAnsi="Arial" w:cs="Arial"/>
          <w:sz w:val="20"/>
        </w:rPr>
        <w:t>We have got £321,000 already, and we have reasonable grounds for hope we will soon get more.</w:t>
      </w:r>
    </w:p>
    <w:p w:rsidR="00E24A6E" w:rsidRPr="00E24A6E" w:rsidRDefault="00E24A6E" w:rsidP="00E24A6E">
      <w:pPr>
        <w:pStyle w:val="ListParagraph"/>
        <w:numPr>
          <w:ilvl w:val="0"/>
          <w:numId w:val="3"/>
        </w:numPr>
        <w:jc w:val="both"/>
        <w:rPr>
          <w:rFonts w:ascii="Arial" w:hAnsi="Arial" w:cs="Arial"/>
          <w:sz w:val="20"/>
        </w:rPr>
      </w:pPr>
      <w:r w:rsidRPr="00E24A6E">
        <w:rPr>
          <w:rFonts w:ascii="Arial" w:hAnsi="Arial" w:cs="Arial"/>
          <w:sz w:val="20"/>
        </w:rPr>
        <w:t>We believe that sorting out the hall, and making this a more usable set of premises will advance the work and witness that we are able to do here at Christ Church and make the improved premises a central resource for the churches and the town.</w:t>
      </w:r>
    </w:p>
    <w:p w:rsidR="008818C2" w:rsidRDefault="008818C2" w:rsidP="00915997">
      <w:pPr>
        <w:jc w:val="both"/>
        <w:rPr>
          <w:rFonts w:ascii="Arial" w:hAnsi="Arial" w:cs="Arial"/>
          <w:sz w:val="20"/>
        </w:rPr>
      </w:pPr>
    </w:p>
    <w:p w:rsidR="006A6EBC" w:rsidRDefault="00E24A6E" w:rsidP="00915997">
      <w:pPr>
        <w:jc w:val="both"/>
        <w:rPr>
          <w:rFonts w:ascii="Arial" w:hAnsi="Arial" w:cs="Arial"/>
          <w:sz w:val="20"/>
        </w:rPr>
      </w:pPr>
      <w:r>
        <w:rPr>
          <w:rFonts w:ascii="Arial" w:hAnsi="Arial" w:cs="Arial"/>
          <w:sz w:val="20"/>
        </w:rPr>
        <w:t>I think we just have to keep our nerve, cut the prices as much as possible, hope and pray that we will get more support, and expect that we are still on course to start the building this summer.</w:t>
      </w:r>
    </w:p>
    <w:p w:rsidR="00E24A6E" w:rsidRDefault="00E24A6E" w:rsidP="00915997">
      <w:pPr>
        <w:jc w:val="both"/>
        <w:rPr>
          <w:rFonts w:ascii="Arial" w:hAnsi="Arial" w:cs="Arial"/>
          <w:sz w:val="20"/>
        </w:rPr>
      </w:pPr>
    </w:p>
    <w:p w:rsidR="00E24A6E" w:rsidRDefault="000D15D7" w:rsidP="00915997">
      <w:pPr>
        <w:jc w:val="both"/>
        <w:rPr>
          <w:rFonts w:ascii="Arial" w:hAnsi="Arial" w:cs="Arial"/>
          <w:sz w:val="20"/>
        </w:rPr>
      </w:pPr>
      <w:r w:rsidRPr="004423FD">
        <w:rPr>
          <w:rFonts w:ascii="Arial" w:hAnsi="Arial" w:cs="Arial"/>
          <w:b/>
          <w:noProof/>
          <w:sz w:val="20"/>
          <w:lang w:val="en-GB" w:eastAsia="en-GB"/>
        </w:rPr>
        <w:pict>
          <v:shape id="_x0000_s1031" style="position:absolute;left:0;text-align:left;margin-left:444.7pt;margin-top:14.6pt;width:341.75pt;height:25.3pt;flip:y;z-index:251667456;mso-position-horizontal-relative:text;mso-position-vertical-relative:text" coordsize="1376,3365" path="m,l1376,r,3365l1363,3134r-12,-220l1338,2706r-13,-199l1310,2320r-15,-179l1277,1973r-17,-160l1240,1663r-22,-140l1195,1389r-26,-124l1142,1149r-30,-110l1080,937r-34,-95l1008,753,967,671,924,595,877,524,826,458,772,398,714,342,653,291,587,243,517,199,443,159,364,123,280,89,192,57,98,27,,xe" fillcolor="#9cb084" stroked="f">
            <v:fill opacity="55706f"/>
            <v:path arrowok="t"/>
          </v:shape>
        </w:pict>
      </w:r>
      <w:r w:rsidR="00E24A6E">
        <w:rPr>
          <w:rFonts w:ascii="Arial" w:hAnsi="Arial" w:cs="Arial"/>
          <w:sz w:val="20"/>
        </w:rPr>
        <w:t xml:space="preserve">We will bring detailed </w:t>
      </w:r>
      <w:r w:rsidR="008B1C8F">
        <w:rPr>
          <w:rFonts w:ascii="Arial" w:hAnsi="Arial" w:cs="Arial"/>
          <w:sz w:val="20"/>
        </w:rPr>
        <w:t>recommendations</w:t>
      </w:r>
      <w:r w:rsidR="00E24A6E">
        <w:rPr>
          <w:rFonts w:ascii="Arial" w:hAnsi="Arial" w:cs="Arial"/>
          <w:sz w:val="20"/>
        </w:rPr>
        <w:t xml:space="preserve"> to the next church meeting as we promised to do.</w:t>
      </w:r>
    </w:p>
    <w:p w:rsidR="00E24A6E" w:rsidRDefault="00E24A6E" w:rsidP="00915997">
      <w:pPr>
        <w:jc w:val="both"/>
        <w:rPr>
          <w:rFonts w:ascii="Arial" w:hAnsi="Arial" w:cs="Arial"/>
          <w:sz w:val="20"/>
        </w:rPr>
      </w:pPr>
    </w:p>
    <w:p w:rsidR="00E24A6E" w:rsidRDefault="00E24A6E" w:rsidP="00915997">
      <w:pPr>
        <w:jc w:val="both"/>
        <w:rPr>
          <w:rFonts w:ascii="Arial" w:hAnsi="Arial" w:cs="Arial"/>
          <w:sz w:val="20"/>
        </w:rPr>
      </w:pPr>
      <w:r>
        <w:rPr>
          <w:rFonts w:ascii="Arial" w:hAnsi="Arial" w:cs="Arial"/>
          <w:sz w:val="20"/>
        </w:rPr>
        <w:t>Ian Lucraft: 5</w:t>
      </w:r>
      <w:r w:rsidRPr="00E24A6E">
        <w:rPr>
          <w:rFonts w:ascii="Arial" w:hAnsi="Arial" w:cs="Arial"/>
          <w:sz w:val="20"/>
          <w:vertAlign w:val="superscript"/>
        </w:rPr>
        <w:t>th</w:t>
      </w:r>
      <w:r>
        <w:rPr>
          <w:rFonts w:ascii="Arial" w:hAnsi="Arial" w:cs="Arial"/>
          <w:sz w:val="20"/>
        </w:rPr>
        <w:t xml:space="preserve"> June 2014</w:t>
      </w:r>
    </w:p>
    <w:p w:rsidR="006A6EBC" w:rsidRDefault="000D15D7" w:rsidP="00915997">
      <w:pPr>
        <w:jc w:val="both"/>
        <w:rPr>
          <w:rFonts w:ascii="Arial" w:hAnsi="Arial" w:cs="Arial"/>
          <w:sz w:val="20"/>
        </w:rPr>
      </w:pPr>
      <w:r>
        <w:rPr>
          <w:rFonts w:ascii="Arial" w:hAnsi="Arial" w:cs="Arial"/>
          <w:noProof/>
          <w:sz w:val="20"/>
          <w:lang w:val="en-GB" w:eastAsia="en-GB"/>
        </w:rPr>
        <w:lastRenderedPageBreak/>
        <w:pict>
          <v:shape id="_x0000_s1028" style="position:absolute;left:0;text-align:left;margin-left:265.05pt;margin-top:-.85pt;width:74.85pt;height:4in;z-index:251664384;mso-position-horizontal-relative:text;mso-position-vertical-relative:text" coordsize="1376,3365" path="m,l1376,r,3365l1363,3134r-12,-220l1338,2706r-13,-199l1310,2320r-15,-179l1277,1973r-17,-160l1240,1663r-22,-140l1195,1389r-26,-124l1142,1149r-30,-110l1080,937r-34,-95l1008,753,967,671,924,595,877,524,826,458,772,398,714,342,653,291,587,243,517,199,443,159,364,123,280,89,192,57,98,27,,xe" fillcolor="#9cb084" stroked="f">
            <v:fill opacity="55706f"/>
            <v:path arrowok="t"/>
          </v:shape>
        </w:pict>
      </w:r>
    </w:p>
    <w:p w:rsidR="00310399" w:rsidRDefault="000D15D7" w:rsidP="00915997">
      <w:pPr>
        <w:jc w:val="both"/>
        <w:rPr>
          <w:rFonts w:ascii="Arial" w:hAnsi="Arial" w:cs="Arial"/>
          <w:sz w:val="20"/>
        </w:rPr>
      </w:pPr>
      <w:r>
        <w:rPr>
          <w:rFonts w:ascii="Arial" w:hAnsi="Arial" w:cs="Arial"/>
          <w:noProof/>
          <w:sz w:val="20"/>
          <w:lang w:val="en-GB" w:eastAsia="en-GB"/>
        </w:rPr>
        <w:drawing>
          <wp:anchor distT="0" distB="0" distL="114300" distR="114300" simplePos="0" relativeHeight="251661312" behindDoc="1" locked="0" layoutInCell="1" allowOverlap="1">
            <wp:simplePos x="0" y="0"/>
            <wp:positionH relativeFrom="column">
              <wp:posOffset>3015615</wp:posOffset>
            </wp:positionH>
            <wp:positionV relativeFrom="paragraph">
              <wp:posOffset>20955</wp:posOffset>
            </wp:positionV>
            <wp:extent cx="781050" cy="762000"/>
            <wp:effectExtent l="19050" t="0" r="0" b="0"/>
            <wp:wrapTight wrapText="bothSides">
              <wp:wrapPolygon edited="0">
                <wp:start x="-527" y="0"/>
                <wp:lineTo x="-527" y="21060"/>
                <wp:lineTo x="21600" y="21060"/>
                <wp:lineTo x="21600" y="0"/>
                <wp:lineTo x="-527" y="0"/>
              </wp:wrapPolygon>
            </wp:wrapTight>
            <wp:docPr id="6" name="Picture 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l="2333" t="21544" r="86900" b="63449"/>
                    <a:stretch>
                      <a:fillRect/>
                    </a:stretch>
                  </pic:blipFill>
                  <pic:spPr bwMode="auto">
                    <a:xfrm>
                      <a:off x="0" y="0"/>
                      <a:ext cx="781050" cy="762000"/>
                    </a:xfrm>
                    <a:prstGeom prst="rect">
                      <a:avLst/>
                    </a:prstGeom>
                    <a:solidFill>
                      <a:schemeClr val="accent1">
                        <a:lumMod val="20000"/>
                        <a:lumOff val="80000"/>
                      </a:schemeClr>
                    </a:solidFill>
                  </pic:spPr>
                </pic:pic>
              </a:graphicData>
            </a:graphic>
          </wp:anchor>
        </w:drawing>
      </w:r>
    </w:p>
    <w:p w:rsidR="00310399" w:rsidRDefault="000D15D7" w:rsidP="00915997">
      <w:pPr>
        <w:jc w:val="both"/>
        <w:rPr>
          <w:rFonts w:ascii="Arial" w:hAnsi="Arial" w:cs="Arial"/>
          <w:sz w:val="20"/>
        </w:rPr>
      </w:pPr>
      <w:r>
        <w:rPr>
          <w:rFonts w:ascii="Arial" w:hAnsi="Arial" w:cs="Arial"/>
          <w:noProof/>
          <w:sz w:val="20"/>
          <w:lang w:val="en-GB" w:eastAsia="en-GB"/>
        </w:rPr>
        <w:drawing>
          <wp:anchor distT="0" distB="0" distL="114300" distR="114300" simplePos="0" relativeHeight="251659264" behindDoc="1" locked="0" layoutInCell="1" allowOverlap="1">
            <wp:simplePos x="0" y="0"/>
            <wp:positionH relativeFrom="column">
              <wp:posOffset>310515</wp:posOffset>
            </wp:positionH>
            <wp:positionV relativeFrom="paragraph">
              <wp:posOffset>50165</wp:posOffset>
            </wp:positionV>
            <wp:extent cx="2503170" cy="556260"/>
            <wp:effectExtent l="19050" t="0" r="0" b="0"/>
            <wp:wrapTight wrapText="bothSides">
              <wp:wrapPolygon edited="0">
                <wp:start x="11671" y="1479"/>
                <wp:lineTo x="2630" y="1479"/>
                <wp:lineTo x="-164" y="4438"/>
                <wp:lineTo x="-164" y="15534"/>
                <wp:lineTo x="7397" y="16274"/>
                <wp:lineTo x="20384" y="16274"/>
                <wp:lineTo x="21534" y="16274"/>
                <wp:lineTo x="21534" y="5918"/>
                <wp:lineTo x="18575" y="1479"/>
                <wp:lineTo x="12986" y="1479"/>
                <wp:lineTo x="11671" y="1479"/>
              </wp:wrapPolygon>
            </wp:wrapTight>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2503170" cy="556260"/>
                    </a:xfrm>
                    <a:prstGeom prst="rect">
                      <a:avLst/>
                    </a:prstGeom>
                    <a:noFill/>
                    <a:ln w="9525">
                      <a:noFill/>
                      <a:miter lim="800000"/>
                      <a:headEnd/>
                      <a:tailEnd/>
                    </a:ln>
                  </pic:spPr>
                </pic:pic>
              </a:graphicData>
            </a:graphic>
          </wp:anchor>
        </w:drawing>
      </w:r>
    </w:p>
    <w:p w:rsidR="00310399" w:rsidRDefault="00310399" w:rsidP="00915997">
      <w:pPr>
        <w:jc w:val="both"/>
        <w:rPr>
          <w:rFonts w:ascii="Arial" w:hAnsi="Arial" w:cs="Arial"/>
          <w:sz w:val="20"/>
        </w:rPr>
      </w:pPr>
    </w:p>
    <w:p w:rsidR="00310399" w:rsidRDefault="00310399" w:rsidP="00915997">
      <w:pPr>
        <w:jc w:val="both"/>
        <w:rPr>
          <w:rFonts w:ascii="Arial" w:hAnsi="Arial" w:cs="Arial"/>
          <w:sz w:val="20"/>
        </w:rPr>
      </w:pPr>
    </w:p>
    <w:p w:rsidR="009E2981" w:rsidRDefault="009E2981" w:rsidP="009A5B8F">
      <w:pPr>
        <w:jc w:val="both"/>
        <w:rPr>
          <w:rFonts w:ascii="Arial" w:hAnsi="Arial" w:cs="Arial"/>
          <w:sz w:val="20"/>
        </w:rPr>
      </w:pPr>
    </w:p>
    <w:p w:rsidR="00310399" w:rsidRDefault="00310399" w:rsidP="009A5B8F">
      <w:pPr>
        <w:jc w:val="both"/>
        <w:rPr>
          <w:rFonts w:ascii="Arial" w:hAnsi="Arial" w:cs="Arial"/>
          <w:sz w:val="20"/>
        </w:rPr>
      </w:pPr>
    </w:p>
    <w:p w:rsidR="00310399" w:rsidRDefault="00310399" w:rsidP="009A5B8F">
      <w:pPr>
        <w:jc w:val="both"/>
        <w:rPr>
          <w:rFonts w:ascii="Arial" w:hAnsi="Arial" w:cs="Arial"/>
          <w:sz w:val="20"/>
        </w:rPr>
      </w:pPr>
    </w:p>
    <w:p w:rsidR="000D15D7" w:rsidRDefault="000D15D7" w:rsidP="000D15D7">
      <w:pPr>
        <w:rPr>
          <w:rFonts w:ascii="Arial" w:hAnsi="Arial" w:cs="Arial"/>
          <w:sz w:val="20"/>
        </w:rPr>
      </w:pPr>
    </w:p>
    <w:p w:rsidR="000D15D7" w:rsidRDefault="000D15D7" w:rsidP="000D15D7">
      <w:pPr>
        <w:rPr>
          <w:rFonts w:ascii="Arial" w:hAnsi="Arial" w:cs="Arial"/>
          <w:sz w:val="20"/>
        </w:rPr>
      </w:pPr>
    </w:p>
    <w:p w:rsidR="000D15D7" w:rsidRDefault="000D15D7" w:rsidP="000D15D7">
      <w:pPr>
        <w:rPr>
          <w:rFonts w:ascii="Arial" w:hAnsi="Arial" w:cs="Arial"/>
          <w:sz w:val="20"/>
        </w:rPr>
      </w:pPr>
    </w:p>
    <w:p w:rsidR="00574692" w:rsidRPr="009A5B8F" w:rsidRDefault="004423FD" w:rsidP="000D15D7">
      <w:pPr>
        <w:rPr>
          <w:rFonts w:ascii="Arial" w:hAnsi="Arial" w:cs="Arial"/>
          <w:sz w:val="20"/>
        </w:rPr>
      </w:pPr>
      <w:r>
        <w:rPr>
          <w:rFonts w:ascii="Arial" w:hAnsi="Arial" w:cs="Arial"/>
          <w:noProof/>
          <w:sz w:val="20"/>
          <w:lang w:val="en-GB" w:eastAsia="en-GB"/>
        </w:rPr>
        <w:pict>
          <v:shape id="_x0000_s1027" style="position:absolute;margin-left:-223.85pt;margin-top:360.8pt;width:74.85pt;height:4in;rotation:90;z-index:251663360;mso-position-horizontal-relative:text;mso-position-vertical-relative:text" coordsize="1376,3365" path="m,l1376,r,3365l1363,3134r-12,-220l1338,2706r-13,-199l1310,2320r-15,-179l1277,1973r-17,-160l1240,1663r-22,-140l1195,1389r-26,-124l1142,1149r-30,-110l1080,937r-34,-95l1008,753,967,671,924,595,877,524,826,458,772,398,714,342,653,291,587,243,517,199,443,159,364,123,280,89,192,57,98,27,,xe" fillcolor="#9cb084" stroked="f">
            <v:fill opacity="55706f"/>
            <v:path arrowok="t"/>
          </v:shape>
        </w:pict>
      </w:r>
    </w:p>
    <w:sectPr w:rsidR="00574692" w:rsidRPr="009A5B8F" w:rsidSect="00481D94">
      <w:pgSz w:w="16840" w:h="11900" w:orient="landscape"/>
      <w:pgMar w:top="709" w:right="538" w:bottom="426" w:left="426" w:header="708" w:footer="708" w:gutter="0"/>
      <w:cols w:num="2" w:space="1986"/>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651958"/>
    <w:multiLevelType w:val="hybridMultilevel"/>
    <w:tmpl w:val="FF3A18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7170DF8"/>
    <w:multiLevelType w:val="hybridMultilevel"/>
    <w:tmpl w:val="1928866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3CFC499D"/>
    <w:multiLevelType w:val="hybridMultilevel"/>
    <w:tmpl w:val="7C843D4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num w:numId="1">
    <w:abstractNumId w:val="1"/>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704A92"/>
    <w:rsid w:val="00034544"/>
    <w:rsid w:val="000D15D7"/>
    <w:rsid w:val="000D7F79"/>
    <w:rsid w:val="001E3B0E"/>
    <w:rsid w:val="00310399"/>
    <w:rsid w:val="003514A9"/>
    <w:rsid w:val="004423FD"/>
    <w:rsid w:val="00481D94"/>
    <w:rsid w:val="00574692"/>
    <w:rsid w:val="006A6EBC"/>
    <w:rsid w:val="006B3B04"/>
    <w:rsid w:val="00704A92"/>
    <w:rsid w:val="007D7430"/>
    <w:rsid w:val="008630D8"/>
    <w:rsid w:val="008818C2"/>
    <w:rsid w:val="008B1C8F"/>
    <w:rsid w:val="00915997"/>
    <w:rsid w:val="009A5B8F"/>
    <w:rsid w:val="009E2981"/>
    <w:rsid w:val="009F7507"/>
    <w:rsid w:val="00A04D4D"/>
    <w:rsid w:val="00A1637B"/>
    <w:rsid w:val="00A37226"/>
    <w:rsid w:val="00A62596"/>
    <w:rsid w:val="00AB6F62"/>
    <w:rsid w:val="00B32FF5"/>
    <w:rsid w:val="00B81D2E"/>
    <w:rsid w:val="00C44D43"/>
    <w:rsid w:val="00C6013A"/>
    <w:rsid w:val="00C87A4D"/>
    <w:rsid w:val="00D57DCA"/>
    <w:rsid w:val="00DC413B"/>
    <w:rsid w:val="00E24A6E"/>
    <w:rsid w:val="00E37413"/>
    <w:rsid w:val="00FB6C6E"/>
    <w:rsid w:val="00FC44AA"/>
    <w:rsid w:val="00FE443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454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B3B04"/>
    <w:rPr>
      <w:rFonts w:ascii="Tahoma" w:hAnsi="Tahoma" w:cs="Tahoma"/>
      <w:sz w:val="16"/>
      <w:szCs w:val="16"/>
    </w:rPr>
  </w:style>
  <w:style w:type="character" w:customStyle="1" w:styleId="BalloonTextChar">
    <w:name w:val="Balloon Text Char"/>
    <w:basedOn w:val="DefaultParagraphFont"/>
    <w:link w:val="BalloonText"/>
    <w:uiPriority w:val="99"/>
    <w:semiHidden/>
    <w:rsid w:val="006B3B04"/>
    <w:rPr>
      <w:rFonts w:ascii="Tahoma" w:hAnsi="Tahoma" w:cs="Tahoma"/>
      <w:sz w:val="16"/>
      <w:szCs w:val="16"/>
    </w:rPr>
  </w:style>
  <w:style w:type="paragraph" w:styleId="ListParagraph">
    <w:name w:val="List Paragraph"/>
    <w:basedOn w:val="Normal"/>
    <w:uiPriority w:val="34"/>
    <w:qFormat/>
    <w:rsid w:val="00C87A4D"/>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19153434">
      <w:bodyDiv w:val="1"/>
      <w:marLeft w:val="0"/>
      <w:marRight w:val="0"/>
      <w:marTop w:val="0"/>
      <w:marBottom w:val="0"/>
      <w:divBdr>
        <w:top w:val="none" w:sz="0" w:space="0" w:color="auto"/>
        <w:left w:val="none" w:sz="0" w:space="0" w:color="auto"/>
        <w:bottom w:val="none" w:sz="0" w:space="0" w:color="auto"/>
        <w:right w:val="none" w:sz="0" w:space="0" w:color="auto"/>
      </w:divBdr>
    </w:div>
    <w:div w:id="115791646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0E914A-62EA-4729-9375-EDD333C8F4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2</Pages>
  <Words>1062</Words>
  <Characters>6057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Ian Lucraft</dc:creator>
  <cp:lastModifiedBy>Lucraft</cp:lastModifiedBy>
  <cp:revision>6</cp:revision>
  <cp:lastPrinted>2014-06-06T14:29:00Z</cp:lastPrinted>
  <dcterms:created xsi:type="dcterms:W3CDTF">2014-06-06T14:35:00Z</dcterms:created>
  <dcterms:modified xsi:type="dcterms:W3CDTF">2014-06-06T15:30:00Z</dcterms:modified>
</cp:coreProperties>
</file>